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7E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A63FE6" w:rsidRPr="0000077E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>«Детский сад № 3 «Солнышко»</w:t>
      </w:r>
    </w:p>
    <w:p w:rsidR="00A63FE6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A63FE6" w:rsidRPr="0000077E" w:rsidTr="0000077E">
        <w:tc>
          <w:tcPr>
            <w:tcW w:w="4361" w:type="dxa"/>
          </w:tcPr>
          <w:p w:rsidR="00A63FE6" w:rsidRPr="00EE7FE8" w:rsidRDefault="00A63FE6" w:rsidP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FE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A63FE6" w:rsidRPr="0000077E" w:rsidRDefault="00A63FE6" w:rsidP="0000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от </w:t>
            </w:r>
            <w:r w:rsidR="00A83B90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  <w:p w:rsidR="00A63FE6" w:rsidRPr="0000077E" w:rsidRDefault="00A63FE6" w:rsidP="00A8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56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00077E" w:rsidRPr="00EE7FE8" w:rsidRDefault="00A63FE6" w:rsidP="00000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8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00077E" w:rsidRPr="00EE7FE8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00077E" w:rsidRPr="0000077E" w:rsidRDefault="0000077E" w:rsidP="00000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«Детский сад № 3 «Солнышко» </w:t>
            </w:r>
          </w:p>
          <w:p w:rsidR="00A63FE6" w:rsidRPr="0000077E" w:rsidRDefault="0000077E" w:rsidP="00000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__________Пашков А.</w:t>
            </w:r>
            <w:proofErr w:type="gramStart"/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A63FE6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ACB" w:rsidRDefault="00435ACB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ACB" w:rsidRDefault="00435ACB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B85" w:rsidRDefault="00D33B85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Pr="00435ACB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ACB" w:rsidRPr="0000077E" w:rsidRDefault="00435ACB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самообследования </w:t>
      </w:r>
    </w:p>
    <w:p w:rsidR="0000077E" w:rsidRP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00077E" w:rsidRDefault="00435ACB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 xml:space="preserve">«Детский сад № 3 «Солнышко» </w:t>
      </w:r>
    </w:p>
    <w:p w:rsidR="001A49FA" w:rsidRDefault="001C5C7B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565F8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435ACB" w:rsidRPr="0000077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A83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</w:t>
      </w:r>
    </w:p>
    <w:p w:rsidR="0000077E" w:rsidRPr="0000077E" w:rsidRDefault="0000077E" w:rsidP="000007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5F8F">
        <w:rPr>
          <w:rFonts w:ascii="Times New Roman" w:hAnsi="Times New Roman" w:cs="Times New Roman"/>
          <w:sz w:val="28"/>
          <w:szCs w:val="28"/>
        </w:rPr>
        <w:t>20</w:t>
      </w:r>
    </w:p>
    <w:p w:rsidR="00A63FE6" w:rsidRPr="0000077E" w:rsidRDefault="00A63FE6" w:rsidP="0000077E">
      <w:pPr>
        <w:rPr>
          <w:rFonts w:ascii="Times New Roman" w:hAnsi="Times New Roman" w:cs="Times New Roman"/>
          <w:sz w:val="24"/>
          <w:szCs w:val="24"/>
        </w:rPr>
      </w:pPr>
    </w:p>
    <w:p w:rsidR="0000077E" w:rsidRDefault="0000077E" w:rsidP="00000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007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662143" w:rsidRDefault="00662143" w:rsidP="00000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AF" w:rsidRPr="00353422" w:rsidRDefault="006D35AF" w:rsidP="00353422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AF">
        <w:rPr>
          <w:rFonts w:ascii="Times New Roman" w:hAnsi="Times New Roman" w:cs="Times New Roman"/>
          <w:b/>
          <w:sz w:val="24"/>
          <w:szCs w:val="24"/>
        </w:rPr>
        <w:t xml:space="preserve">Общие сведения об образовательной организации. </w:t>
      </w:r>
      <w:r w:rsidRPr="00353422">
        <w:rPr>
          <w:rFonts w:ascii="Times New Roman" w:hAnsi="Times New Roman" w:cs="Times New Roman"/>
          <w:b/>
          <w:sz w:val="24"/>
          <w:szCs w:val="24"/>
        </w:rPr>
        <w:t>Организационно-</w:t>
      </w:r>
    </w:p>
    <w:p w:rsidR="00662143" w:rsidRDefault="006D35AF" w:rsidP="006D3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AF">
        <w:rPr>
          <w:rFonts w:ascii="Times New Roman" w:hAnsi="Times New Roman" w:cs="Times New Roman"/>
          <w:b/>
          <w:sz w:val="24"/>
          <w:szCs w:val="24"/>
        </w:rPr>
        <w:t>правовое обеспечение образовательной деятельности</w:t>
      </w:r>
    </w:p>
    <w:p w:rsidR="00662143" w:rsidRPr="007B5D00" w:rsidRDefault="00662143" w:rsidP="0000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7B5D00" w:rsidRPr="00932E9E" w:rsidTr="00662143">
        <w:tc>
          <w:tcPr>
            <w:tcW w:w="3227" w:type="dxa"/>
            <w:hideMark/>
          </w:tcPr>
          <w:p w:rsidR="007B5D00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229" w:type="dxa"/>
            <w:hideMark/>
          </w:tcPr>
          <w:p w:rsidR="007B5D00" w:rsidRPr="00932E9E" w:rsidRDefault="007B5D00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дошкольное образовательн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 «Детский сад № 3 «Солнышко»</w:t>
            </w:r>
          </w:p>
        </w:tc>
      </w:tr>
      <w:tr w:rsidR="007B5D00" w:rsidRPr="00932E9E" w:rsidTr="00662143">
        <w:tc>
          <w:tcPr>
            <w:tcW w:w="3227" w:type="dxa"/>
            <w:hideMark/>
          </w:tcPr>
          <w:p w:rsidR="007B5D00" w:rsidRPr="007B5D00" w:rsidRDefault="007B5D00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7229" w:type="dxa"/>
            <w:hideMark/>
          </w:tcPr>
          <w:p w:rsidR="007B5D00" w:rsidRPr="00932E9E" w:rsidRDefault="007B5D00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«Солнышко»</w:t>
            </w:r>
          </w:p>
        </w:tc>
      </w:tr>
      <w:tr w:rsidR="007B5D00" w:rsidRPr="00932E9E" w:rsidTr="00662143">
        <w:tc>
          <w:tcPr>
            <w:tcW w:w="3227" w:type="dxa"/>
            <w:hideMark/>
          </w:tcPr>
          <w:p w:rsidR="007B5D00" w:rsidRPr="007B5D00" w:rsidRDefault="007B5D00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229" w:type="dxa"/>
            <w:hideMark/>
          </w:tcPr>
          <w:p w:rsidR="007B5D00" w:rsidRPr="00932E9E" w:rsidRDefault="007B5D00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662143" w:rsidRPr="00932E9E" w:rsidTr="00662143">
        <w:tc>
          <w:tcPr>
            <w:tcW w:w="3227" w:type="dxa"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7229" w:type="dxa"/>
          </w:tcPr>
          <w:p w:rsidR="00662143" w:rsidRPr="00117CCA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бюджетное учреждение 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229" w:type="dxa"/>
            <w:hideMark/>
          </w:tcPr>
          <w:p w:rsidR="00662143" w:rsidRPr="00932E9E" w:rsidRDefault="00B167BD" w:rsidP="00B16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r w:rsidRPr="00B1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 муниципальный район Ярославской области</w:t>
            </w:r>
          </w:p>
        </w:tc>
      </w:tr>
      <w:tr w:rsidR="00662143" w:rsidRPr="00932E9E" w:rsidTr="00662143">
        <w:tc>
          <w:tcPr>
            <w:tcW w:w="3227" w:type="dxa"/>
          </w:tcPr>
          <w:p w:rsidR="00662143" w:rsidRPr="007B5D00" w:rsidRDefault="00662143" w:rsidP="00662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образовательной организации </w:t>
            </w:r>
          </w:p>
        </w:tc>
        <w:tc>
          <w:tcPr>
            <w:tcW w:w="7229" w:type="dxa"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7229" w:type="dxa"/>
            <w:hideMark/>
          </w:tcPr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152241, Ярославская область, Гаврилов-Ямский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аврилов-Ям, ул.Менжинского, д. 51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29" w:type="dxa"/>
            <w:hideMark/>
          </w:tcPr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 2-40-78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e-mail</w:t>
            </w:r>
          </w:p>
        </w:tc>
        <w:tc>
          <w:tcPr>
            <w:tcW w:w="7229" w:type="dxa"/>
            <w:hideMark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soln-detsksad@mail.ru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7229" w:type="dxa"/>
            <w:hideMark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http://ds3-gav.edu.yar.ru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229" w:type="dxa"/>
            <w:hideMark/>
          </w:tcPr>
          <w:p w:rsidR="00662143" w:rsidRPr="00662143" w:rsidRDefault="00E75FFD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7.30 до 17.30 при</w:t>
            </w: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пятидневной рабочей неделе; выходные дни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суббота  и  воскресенье, </w:t>
            </w:r>
            <w:r w:rsidR="00662143"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 праздничные  дни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функционируют</w:t>
            </w:r>
            <w:r w:rsidR="00662143"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групп</w:t>
            </w:r>
            <w:r w:rsidR="00662143"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сокращенного дня (10-часовое </w:t>
            </w:r>
            <w:proofErr w:type="gramEnd"/>
          </w:p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пребывание).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7229" w:type="dxa"/>
            <w:hideMark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7229" w:type="dxa"/>
            <w:hideMark/>
          </w:tcPr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Александр Валентинович</w:t>
            </w:r>
          </w:p>
        </w:tc>
      </w:tr>
    </w:tbl>
    <w:p w:rsidR="00B167BD" w:rsidRDefault="00B167BD" w:rsidP="0066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2F">
        <w:rPr>
          <w:rFonts w:ascii="Times New Roman" w:hAnsi="Times New Roman" w:cs="Times New Roman"/>
          <w:sz w:val="24"/>
          <w:szCs w:val="24"/>
          <w:u w:val="single"/>
        </w:rPr>
        <w:t>Правоустанавливающие документы:</w:t>
      </w: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 № 368/16 от 11 июля 2016 г.;</w:t>
      </w: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приложение № 1 к лицензии на осуществление образовательной деятельности № 368/16 от 11 июля 2016 г.;</w:t>
      </w: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лицензия на осуществление медицинской деятельности № ЛО-76-01-001061 от 16 декабря 2013 г.;</w:t>
      </w:r>
    </w:p>
    <w:p w:rsid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серия 76 № 002172389 от 06 февраля 2008 г.;</w:t>
      </w:r>
    </w:p>
    <w:p w:rsid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МДОУ "Детский сад № 3 "Солнышко" (новая редакция) 2015 год, утвержден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от 18.11.2015 № 1289.</w:t>
      </w:r>
    </w:p>
    <w:p w:rsidR="00E75FFD" w:rsidRDefault="00E75FFD" w:rsidP="00B1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7BD" w:rsidRDefault="00E75FFD" w:rsidP="00B1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Локальные нормативные акты: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об общем собрании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управляющем совете;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Правила внутреннего распорядка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proofErr w:type="spellStart"/>
      <w:r w:rsidRPr="00E75F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Порядок ознакомления с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режиме занятий обучающихся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языках образования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формах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нормах профессиональной этики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1B0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 услугами организации</w:t>
      </w:r>
      <w:r w:rsidR="004471B0">
        <w:rPr>
          <w:rFonts w:ascii="Times New Roman" w:hAnsi="Times New Roman" w:cs="Times New Roman"/>
          <w:sz w:val="24"/>
          <w:szCs w:val="24"/>
        </w:rPr>
        <w:t>;</w:t>
      </w:r>
    </w:p>
    <w:p w:rsid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 xml:space="preserve">Порядок доступа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5FFD" w:rsidRPr="00E75FFD">
        <w:rPr>
          <w:rFonts w:ascii="Times New Roman" w:hAnsi="Times New Roman" w:cs="Times New Roman"/>
          <w:sz w:val="24"/>
          <w:szCs w:val="24"/>
        </w:rPr>
        <w:t xml:space="preserve">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75FFD" w:rsidRPr="00E75FFD">
        <w:rPr>
          <w:rFonts w:ascii="Times New Roman" w:hAnsi="Times New Roman" w:cs="Times New Roman"/>
          <w:sz w:val="24"/>
          <w:szCs w:val="24"/>
        </w:rPr>
        <w:t>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1B0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внутренней системе оценки качества образования;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Порядок и основания отчисления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об информационной открытости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об официальном сайте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порядке обработки и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порядке информирования работодателя о ставшей известной работнику информации о случаях совершения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</w:t>
      </w:r>
      <w:r w:rsidR="00E75FFD" w:rsidRPr="00E75FFD"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граждан</w:t>
      </w:r>
      <w:r w:rsidR="005D4F54">
        <w:rPr>
          <w:rFonts w:ascii="Times New Roman" w:hAnsi="Times New Roman" w:cs="Times New Roman"/>
          <w:sz w:val="24"/>
          <w:szCs w:val="24"/>
        </w:rPr>
        <w:t>;</w:t>
      </w:r>
    </w:p>
    <w:p w:rsidR="005D4F54" w:rsidRDefault="005D4F54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565F8F">
        <w:rPr>
          <w:rFonts w:ascii="Times New Roman" w:hAnsi="Times New Roman" w:cs="Times New Roman"/>
          <w:sz w:val="24"/>
          <w:szCs w:val="24"/>
        </w:rPr>
        <w:t>о закупке товаров, работ, услуг;</w:t>
      </w:r>
    </w:p>
    <w:p w:rsidR="00565F8F" w:rsidRDefault="00565F8F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психолого-медико-педагогическом консилиуме.</w:t>
      </w:r>
    </w:p>
    <w:p w:rsidR="004471B0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BD" w:rsidRDefault="00DB1B97" w:rsidP="00942ADE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42ADE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2ADE">
        <w:rPr>
          <w:rFonts w:ascii="Times New Roman" w:hAnsi="Times New Roman" w:cs="Times New Roman"/>
          <w:b/>
          <w:sz w:val="24"/>
          <w:szCs w:val="24"/>
        </w:rPr>
        <w:t xml:space="preserve"> управления организации</w:t>
      </w:r>
    </w:p>
    <w:p w:rsidR="00942ADE" w:rsidRPr="00942ADE" w:rsidRDefault="00942ADE" w:rsidP="00942A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5D00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 xml:space="preserve">Единоличным    исполнительным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органом    образовательного  </w:t>
      </w:r>
      <w:r w:rsidRPr="009246A3">
        <w:rPr>
          <w:rFonts w:ascii="Times New Roman" w:hAnsi="Times New Roman" w:cs="Times New Roman"/>
          <w:sz w:val="24"/>
          <w:szCs w:val="24"/>
        </w:rPr>
        <w:t>учреждения   является   заведующий,   который  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   текущее </w:t>
      </w:r>
      <w:r w:rsidRPr="009246A3">
        <w:rPr>
          <w:rFonts w:ascii="Times New Roman" w:hAnsi="Times New Roman" w:cs="Times New Roman"/>
          <w:sz w:val="24"/>
          <w:szCs w:val="24"/>
        </w:rPr>
        <w:t xml:space="preserve">руководство  деятельностью  образовательного  учреждения.   </w:t>
      </w:r>
      <w:r>
        <w:rPr>
          <w:rFonts w:ascii="Times New Roman" w:hAnsi="Times New Roman" w:cs="Times New Roman"/>
          <w:sz w:val="24"/>
          <w:szCs w:val="24"/>
        </w:rPr>
        <w:t xml:space="preserve">К   компетенции   заведующего </w:t>
      </w:r>
      <w:r w:rsidRPr="009246A3">
        <w:rPr>
          <w:rFonts w:ascii="Times New Roman" w:hAnsi="Times New Roman" w:cs="Times New Roman"/>
          <w:sz w:val="24"/>
          <w:szCs w:val="24"/>
        </w:rPr>
        <w:t>относятся  вопросы  осуществления  текуще</w:t>
      </w:r>
      <w:r>
        <w:rPr>
          <w:rFonts w:ascii="Times New Roman" w:hAnsi="Times New Roman" w:cs="Times New Roman"/>
          <w:sz w:val="24"/>
          <w:szCs w:val="24"/>
        </w:rPr>
        <w:t xml:space="preserve">го  руководства  деятельностью  </w:t>
      </w:r>
      <w:r w:rsidRPr="009246A3">
        <w:rPr>
          <w:rFonts w:ascii="Times New Roman" w:hAnsi="Times New Roman" w:cs="Times New Roman"/>
          <w:sz w:val="24"/>
          <w:szCs w:val="24"/>
        </w:rPr>
        <w:t>образовательного  учреждения,  за  исключением  вопросо</w:t>
      </w:r>
      <w:r>
        <w:rPr>
          <w:rFonts w:ascii="Times New Roman" w:hAnsi="Times New Roman" w:cs="Times New Roman"/>
          <w:sz w:val="24"/>
          <w:szCs w:val="24"/>
        </w:rPr>
        <w:t xml:space="preserve">в,  отнесенных  к </w:t>
      </w:r>
      <w:r w:rsidRPr="009246A3">
        <w:rPr>
          <w:rFonts w:ascii="Times New Roman" w:hAnsi="Times New Roman" w:cs="Times New Roman"/>
          <w:sz w:val="24"/>
          <w:szCs w:val="24"/>
        </w:rPr>
        <w:t>компетенции   Учредителя,   Управления  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  и   Управления   по </w:t>
      </w:r>
      <w:r w:rsidRPr="009246A3">
        <w:rPr>
          <w:rFonts w:ascii="Times New Roman" w:hAnsi="Times New Roman" w:cs="Times New Roman"/>
          <w:sz w:val="24"/>
          <w:szCs w:val="24"/>
        </w:rPr>
        <w:t>архитектуре,  градостроительству,  имущес</w:t>
      </w:r>
      <w:r>
        <w:rPr>
          <w:rFonts w:ascii="Times New Roman" w:hAnsi="Times New Roman" w:cs="Times New Roman"/>
          <w:sz w:val="24"/>
          <w:szCs w:val="24"/>
        </w:rPr>
        <w:t xml:space="preserve">твенным и земельным отношениям </w:t>
      </w:r>
      <w:r w:rsidRPr="009246A3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9246A3" w:rsidRP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46A3">
        <w:rPr>
          <w:rFonts w:ascii="Times New Roman" w:hAnsi="Times New Roman" w:cs="Times New Roman"/>
          <w:sz w:val="24"/>
          <w:szCs w:val="24"/>
        </w:rPr>
        <w:t xml:space="preserve">оллегиальными    органами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  образовательного </w:t>
      </w:r>
      <w:r w:rsidRPr="009246A3">
        <w:rPr>
          <w:rFonts w:ascii="Times New Roman" w:hAnsi="Times New Roman" w:cs="Times New Roman"/>
          <w:sz w:val="24"/>
          <w:szCs w:val="24"/>
        </w:rPr>
        <w:t>учреждения являются:</w:t>
      </w:r>
    </w:p>
    <w:p w:rsidR="009246A3" w:rsidRP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>- Общее собрание работник</w:t>
      </w:r>
      <w:r>
        <w:rPr>
          <w:rFonts w:ascii="Times New Roman" w:hAnsi="Times New Roman" w:cs="Times New Roman"/>
          <w:sz w:val="24"/>
          <w:szCs w:val="24"/>
        </w:rPr>
        <w:t>ов образовательного учреждения;</w:t>
      </w:r>
    </w:p>
    <w:p w:rsidR="009246A3" w:rsidRP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>- Управляющий совет.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 xml:space="preserve">Деятельность  коллегиальных  органов </w:t>
      </w:r>
      <w:r>
        <w:rPr>
          <w:rFonts w:ascii="Times New Roman" w:hAnsi="Times New Roman" w:cs="Times New Roman"/>
          <w:sz w:val="24"/>
          <w:szCs w:val="24"/>
        </w:rPr>
        <w:t xml:space="preserve"> управления  осуществляется  в </w:t>
      </w:r>
      <w:r w:rsidRPr="009246A3">
        <w:rPr>
          <w:rFonts w:ascii="Times New Roman" w:hAnsi="Times New Roman" w:cs="Times New Roman"/>
          <w:sz w:val="24"/>
          <w:szCs w:val="24"/>
        </w:rPr>
        <w:t>соответствии со сле</w:t>
      </w:r>
      <w:r>
        <w:rPr>
          <w:rFonts w:ascii="Times New Roman" w:hAnsi="Times New Roman" w:cs="Times New Roman"/>
          <w:sz w:val="24"/>
          <w:szCs w:val="24"/>
        </w:rPr>
        <w:t>дующими локальными  актами ДОУ: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общем собрании работников образовательного учреждения;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6A3">
        <w:rPr>
          <w:rFonts w:ascii="Times New Roman" w:hAnsi="Times New Roman" w:cs="Times New Roman"/>
          <w:sz w:val="24"/>
          <w:szCs w:val="24"/>
        </w:rPr>
        <w:t>Положен</w:t>
      </w:r>
      <w:r>
        <w:rPr>
          <w:rFonts w:ascii="Times New Roman" w:hAnsi="Times New Roman" w:cs="Times New Roman"/>
          <w:sz w:val="24"/>
          <w:szCs w:val="24"/>
        </w:rPr>
        <w:t>ие о педагогическом совете;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6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об управляющем совете.</w:t>
      </w:r>
    </w:p>
    <w:p w:rsidR="00DB1B97" w:rsidRDefault="00DB1B97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вМДОУ «Детский сад № 3 «Солнышко»</w:t>
      </w:r>
      <w:r w:rsidRPr="00DB1B97">
        <w:rPr>
          <w:rFonts w:ascii="Times New Roman" w:hAnsi="Times New Roman" w:cs="Times New Roman"/>
          <w:sz w:val="24"/>
          <w:szCs w:val="24"/>
        </w:rPr>
        <w:t xml:space="preserve"> реализуется возможность участия в управлении учреждением всех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 (сотрудники детского сада, семьи воспитанников).</w:t>
      </w:r>
    </w:p>
    <w:p w:rsidR="009246A3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и качество подготовки </w:t>
      </w:r>
      <w:r w:rsidR="00231407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F64FE7" w:rsidRDefault="00231407" w:rsidP="00F64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соответствии с основной образовательной программой МДОУ «Детский сад № 3 «Солнышко»</w:t>
      </w:r>
      <w:r w:rsidR="00F64FE7">
        <w:rPr>
          <w:rFonts w:ascii="Times New Roman" w:hAnsi="Times New Roman" w:cs="Times New Roman"/>
          <w:sz w:val="24"/>
          <w:szCs w:val="24"/>
        </w:rPr>
        <w:t xml:space="preserve"> по основным направлениям развития и образования (образовательным областям) - познавательному, социально-коммуникативному, речевому, художественно-эстетическому и физическому.</w:t>
      </w:r>
    </w:p>
    <w:p w:rsidR="00F64FE7" w:rsidRPr="00F64FE7" w:rsidRDefault="00F64FE7" w:rsidP="00F64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индивидуального развития детей раннего и дошкольного возраста осуществляется в рамках педагогической диагностики, которая</w:t>
      </w:r>
      <w:r w:rsidRPr="00F64FE7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64FE7">
        <w:rPr>
          <w:rFonts w:ascii="Times New Roman" w:hAnsi="Times New Roman" w:cs="Times New Roman"/>
          <w:sz w:val="24"/>
          <w:szCs w:val="24"/>
        </w:rPr>
        <w:t xml:space="preserve"> в конце учебного года.</w:t>
      </w:r>
    </w:p>
    <w:p w:rsidR="00F64FE7" w:rsidRPr="00231407" w:rsidRDefault="00F64FE7" w:rsidP="00F64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Показателем эффективности образовательной деятельности является участие </w:t>
      </w:r>
      <w:r w:rsidR="003E5776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Pr="00F64FE7">
        <w:rPr>
          <w:rFonts w:ascii="Times New Roman" w:hAnsi="Times New Roman" w:cs="Times New Roman"/>
          <w:sz w:val="24"/>
          <w:szCs w:val="24"/>
        </w:rPr>
        <w:t>воспитанников и семей воспитанников в мероприятиях различного уровня.</w:t>
      </w:r>
    </w:p>
    <w:p w:rsidR="00247626" w:rsidRDefault="00514281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  <w:u w:val="single"/>
        </w:rPr>
        <w:t>Муниципальный уровень:</w:t>
      </w:r>
      <w:r w:rsidR="00247626" w:rsidRPr="00247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81" w:rsidRP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47626">
        <w:rPr>
          <w:rFonts w:ascii="Times New Roman" w:hAnsi="Times New Roman" w:cs="Times New Roman"/>
          <w:sz w:val="24"/>
          <w:szCs w:val="24"/>
        </w:rPr>
        <w:t>айонный профилактический конкурс «Безопасное движение – это жизнь»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776" w:rsidRDefault="003E577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626">
        <w:rPr>
          <w:rFonts w:ascii="Times New Roman" w:hAnsi="Times New Roman" w:cs="Times New Roman"/>
          <w:sz w:val="24"/>
          <w:szCs w:val="24"/>
        </w:rPr>
        <w:t>р</w:t>
      </w:r>
      <w:r w:rsidR="00247626" w:rsidRPr="00247626">
        <w:rPr>
          <w:rFonts w:ascii="Times New Roman" w:hAnsi="Times New Roman" w:cs="Times New Roman"/>
          <w:sz w:val="24"/>
          <w:szCs w:val="24"/>
        </w:rPr>
        <w:t>айонные соревнования по легкоатлетическому кроссу "Золотая осень"</w:t>
      </w:r>
      <w:r w:rsidR="00247626">
        <w:rPr>
          <w:rFonts w:ascii="Times New Roman" w:hAnsi="Times New Roman" w:cs="Times New Roman"/>
          <w:sz w:val="24"/>
          <w:szCs w:val="24"/>
        </w:rPr>
        <w:t>;</w:t>
      </w:r>
    </w:p>
    <w:p w:rsidR="00247626" w:rsidRP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247626">
        <w:rPr>
          <w:rFonts w:ascii="Times New Roman" w:hAnsi="Times New Roman" w:cs="Times New Roman"/>
          <w:sz w:val="24"/>
          <w:szCs w:val="24"/>
        </w:rPr>
        <w:t>айонная выставка творческих работ «Игрушка из прошлого»</w:t>
      </w:r>
      <w:r w:rsidR="00FC7B2B">
        <w:rPr>
          <w:rFonts w:ascii="Times New Roman" w:hAnsi="Times New Roman" w:cs="Times New Roman"/>
          <w:sz w:val="24"/>
          <w:szCs w:val="24"/>
        </w:rPr>
        <w:t xml:space="preserve"> (2, 3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P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47626">
        <w:rPr>
          <w:rFonts w:ascii="Times New Roman" w:hAnsi="Times New Roman" w:cs="Times New Roman"/>
          <w:sz w:val="24"/>
          <w:szCs w:val="24"/>
        </w:rPr>
        <w:t>онкурс авторских фоторабот «Мгновение» » в рамках III районного экологического фестиваля «Жизнь в стиле ЭКО» (I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P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47626">
        <w:rPr>
          <w:rFonts w:ascii="Times New Roman" w:hAnsi="Times New Roman" w:cs="Times New Roman"/>
          <w:sz w:val="24"/>
          <w:szCs w:val="24"/>
        </w:rPr>
        <w:t>онкурс рисунков «Мгновение» » в рамках III районного экологического фестиваля «Жизнь в стиле ЭКО» (3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47626">
        <w:rPr>
          <w:rFonts w:ascii="Times New Roman" w:hAnsi="Times New Roman" w:cs="Times New Roman"/>
          <w:sz w:val="24"/>
          <w:szCs w:val="24"/>
        </w:rPr>
        <w:t>айонная выставка изобразительного и декоративно-прикладного искусства «Русь мастеровая – 2019» (3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47626">
        <w:rPr>
          <w:rFonts w:ascii="Times New Roman" w:hAnsi="Times New Roman" w:cs="Times New Roman"/>
          <w:sz w:val="24"/>
          <w:szCs w:val="24"/>
        </w:rPr>
        <w:t>айонный фотоконкурс «В объективе – семья»</w:t>
      </w:r>
      <w:r w:rsidR="00FC7B2B">
        <w:rPr>
          <w:rFonts w:ascii="Times New Roman" w:hAnsi="Times New Roman" w:cs="Times New Roman"/>
          <w:sz w:val="24"/>
          <w:szCs w:val="24"/>
        </w:rPr>
        <w:t>;</w:t>
      </w:r>
    </w:p>
    <w:p w:rsidR="00FC7B2B" w:rsidRDefault="00FC7B2B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C7B2B">
        <w:rPr>
          <w:rFonts w:ascii="Times New Roman" w:hAnsi="Times New Roman" w:cs="Times New Roman"/>
          <w:sz w:val="24"/>
          <w:szCs w:val="24"/>
        </w:rPr>
        <w:t>айонные соревнования дошкольных образовательных учреждений «Цирк»</w:t>
      </w:r>
    </w:p>
    <w:p w:rsidR="00FA01DB" w:rsidRDefault="00FA01DB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Всероссийский уровень</w:t>
      </w:r>
      <w:r w:rsidR="00514281" w:rsidRPr="000007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5776" w:rsidRPr="003E5776" w:rsidRDefault="003E5776" w:rsidP="003E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3E5776">
        <w:rPr>
          <w:rFonts w:ascii="Times New Roman" w:hAnsi="Times New Roman" w:cs="Times New Roman"/>
          <w:sz w:val="24"/>
          <w:szCs w:val="24"/>
        </w:rPr>
        <w:t>кция «Един</w:t>
      </w:r>
      <w:r>
        <w:rPr>
          <w:rFonts w:ascii="Times New Roman" w:hAnsi="Times New Roman" w:cs="Times New Roman"/>
          <w:sz w:val="24"/>
          <w:szCs w:val="24"/>
        </w:rPr>
        <w:t>ый час духовности "Голубь мира";</w:t>
      </w:r>
    </w:p>
    <w:p w:rsidR="003E5776" w:rsidRDefault="003E5776" w:rsidP="003E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776">
        <w:rPr>
          <w:rFonts w:ascii="Times New Roman" w:hAnsi="Times New Roman" w:cs="Times New Roman"/>
          <w:sz w:val="24"/>
          <w:szCs w:val="24"/>
        </w:rPr>
        <w:t>экологический субботник "Зеленая Россия"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76" w:rsidRDefault="003E5776" w:rsidP="003E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фотоконкурс «Вместе с папой»;</w:t>
      </w:r>
    </w:p>
    <w:p w:rsidR="003E5776" w:rsidRDefault="003E5776" w:rsidP="003E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776">
        <w:rPr>
          <w:rFonts w:ascii="Times New Roman" w:hAnsi="Times New Roman" w:cs="Times New Roman"/>
          <w:sz w:val="24"/>
          <w:szCs w:val="24"/>
        </w:rPr>
        <w:t>VI всероссийский конкурс «Овощной переполох» (1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247626">
        <w:rPr>
          <w:rFonts w:ascii="Times New Roman" w:hAnsi="Times New Roman" w:cs="Times New Roman"/>
          <w:sz w:val="24"/>
          <w:szCs w:val="24"/>
        </w:rPr>
        <w:t>кция #ЛетоИгра4д (в рамках проекта "Игра 4D: дети, движение, дружба, двор")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сероссийская викторина «Окружающий мир. Грибы и ягоды» (1, 2 места)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конкурс детского рисунка «Купила мама мне альбом, я рисовать учиться буду!» (3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конкурс «Цветами улыбается земля» (1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литературный конкурс</w:t>
      </w:r>
      <w:r>
        <w:rPr>
          <w:rFonts w:ascii="Times New Roman" w:hAnsi="Times New Roman" w:cs="Times New Roman"/>
          <w:sz w:val="24"/>
          <w:szCs w:val="24"/>
        </w:rPr>
        <w:t xml:space="preserve"> «Вселенная под названием «Книга</w:t>
      </w:r>
      <w:r w:rsidRPr="00247626">
        <w:rPr>
          <w:rFonts w:ascii="Times New Roman" w:hAnsi="Times New Roman" w:cs="Times New Roman"/>
          <w:sz w:val="24"/>
          <w:szCs w:val="24"/>
        </w:rPr>
        <w:t>» (3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конкурс детских рисунков и поделок, посвященный празднованию Нового года «Волшебная пора новогодней сказки…»</w:t>
      </w:r>
      <w:r>
        <w:rPr>
          <w:rFonts w:ascii="Times New Roman" w:hAnsi="Times New Roman" w:cs="Times New Roman"/>
          <w:sz w:val="24"/>
          <w:szCs w:val="24"/>
        </w:rPr>
        <w:t xml:space="preserve"> (1, 3 место);</w:t>
      </w:r>
    </w:p>
    <w:p w:rsidR="00247626" w:rsidRP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в</w:t>
      </w:r>
      <w:r w:rsidRPr="00247626">
        <w:rPr>
          <w:rFonts w:ascii="Times New Roman" w:hAnsi="Times New Roman" w:cs="Times New Roman"/>
          <w:sz w:val="24"/>
          <w:szCs w:val="24"/>
        </w:rPr>
        <w:t xml:space="preserve">сероссийский конкурс «Его имя простое – </w:t>
      </w:r>
      <w:r>
        <w:rPr>
          <w:rFonts w:ascii="Times New Roman" w:hAnsi="Times New Roman" w:cs="Times New Roman"/>
          <w:sz w:val="24"/>
          <w:szCs w:val="24"/>
        </w:rPr>
        <w:t>отец</w:t>
      </w:r>
      <w:r w:rsidRPr="00247626">
        <w:rPr>
          <w:rFonts w:ascii="Times New Roman" w:hAnsi="Times New Roman" w:cs="Times New Roman"/>
          <w:sz w:val="24"/>
          <w:szCs w:val="24"/>
        </w:rPr>
        <w:t>!» (1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P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экологический конкурс «Природа-дом, в котором живет человек!» (2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P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конкурс моделирования и рисования пластилином «Мир чудес и превращений» (3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P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фестиваль творчества «Радужная мозаика» (1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P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конкурс, посвященный безопасности дорожного движения «Любому пешеходу идти по переходу!» (</w:t>
      </w:r>
      <w:r>
        <w:rPr>
          <w:rFonts w:ascii="Times New Roman" w:hAnsi="Times New Roman" w:cs="Times New Roman"/>
          <w:sz w:val="24"/>
          <w:szCs w:val="24"/>
        </w:rPr>
        <w:t xml:space="preserve">1, 2, </w:t>
      </w:r>
      <w:r w:rsidRPr="00247626">
        <w:rPr>
          <w:rFonts w:ascii="Times New Roman" w:hAnsi="Times New Roman" w:cs="Times New Roman"/>
          <w:sz w:val="24"/>
          <w:szCs w:val="24"/>
        </w:rPr>
        <w:t>3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конкурс, посвященный Международному женскому дню 8 Марта «Красивый праздник всех женщин земли!» (2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конкурс детского рисунка «Я рисую этот мир яркими цветами!» (1, 2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7626">
        <w:rPr>
          <w:rFonts w:ascii="Times New Roman" w:hAnsi="Times New Roman" w:cs="Times New Roman"/>
          <w:sz w:val="24"/>
          <w:szCs w:val="24"/>
        </w:rPr>
        <w:t>сероссийский экологический конкурс «Мы кормушку смастерили и столовую открыли!» (3 место)</w:t>
      </w:r>
      <w:r w:rsidR="00FC7B2B">
        <w:rPr>
          <w:rFonts w:ascii="Times New Roman" w:hAnsi="Times New Roman" w:cs="Times New Roman"/>
          <w:sz w:val="24"/>
          <w:szCs w:val="24"/>
        </w:rPr>
        <w:t>;</w:t>
      </w:r>
    </w:p>
    <w:p w:rsidR="00FC7B2B" w:rsidRDefault="00FC7B2B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C7B2B">
        <w:rPr>
          <w:rFonts w:ascii="Times New Roman" w:hAnsi="Times New Roman" w:cs="Times New Roman"/>
          <w:sz w:val="24"/>
          <w:szCs w:val="24"/>
        </w:rPr>
        <w:t>сероссийский конкурс моделирования и рисования пластилином «Мир чудес и превращений» (1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B2B" w:rsidRPr="003E5776" w:rsidRDefault="00FC7B2B" w:rsidP="0024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7B2B">
        <w:rPr>
          <w:rFonts w:ascii="Times New Roman" w:hAnsi="Times New Roman" w:cs="Times New Roman"/>
          <w:sz w:val="24"/>
          <w:szCs w:val="24"/>
        </w:rPr>
        <w:t xml:space="preserve">- мероприятие в рамках Всероссийского фестиваля «Праздник </w:t>
      </w:r>
      <w:proofErr w:type="spellStart"/>
      <w:r w:rsidRPr="00FC7B2B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FC7B2B">
        <w:rPr>
          <w:rFonts w:ascii="Times New Roman" w:hAnsi="Times New Roman" w:cs="Times New Roman"/>
          <w:sz w:val="24"/>
          <w:szCs w:val="24"/>
        </w:rPr>
        <w:t xml:space="preserve"> – Молодых защитников Природы»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1DB" w:rsidRDefault="00FA01DB" w:rsidP="00FA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Международный уровень:</w:t>
      </w:r>
    </w:p>
    <w:p w:rsidR="003E5776" w:rsidRDefault="003E5776" w:rsidP="003E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3E5776">
        <w:rPr>
          <w:rFonts w:ascii="Times New Roman" w:hAnsi="Times New Roman" w:cs="Times New Roman"/>
          <w:sz w:val="24"/>
          <w:szCs w:val="24"/>
        </w:rPr>
        <w:t>еждународный конкурс детского рисунка «Палочка-выручалочка» (1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7626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47626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3E57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626" w:rsidRDefault="00247626" w:rsidP="003E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247626">
        <w:rPr>
          <w:rFonts w:ascii="Times New Roman" w:hAnsi="Times New Roman" w:cs="Times New Roman"/>
          <w:sz w:val="24"/>
          <w:szCs w:val="24"/>
        </w:rPr>
        <w:t>еждународный конкурс цифровых фотографий «Пушистые, пернатые, хвостатые» (2,3 место)</w:t>
      </w:r>
    </w:p>
    <w:p w:rsidR="00DB1B97" w:rsidRDefault="00DB1B97" w:rsidP="003E5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B97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353422" w:rsidRPr="00353422" w:rsidRDefault="00353422" w:rsidP="0035342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В 201</w:t>
      </w:r>
      <w:r w:rsidR="00565F8F">
        <w:rPr>
          <w:rFonts w:ascii="Times New Roman" w:hAnsi="Times New Roman" w:cs="Times New Roman"/>
          <w:sz w:val="24"/>
          <w:szCs w:val="24"/>
        </w:rPr>
        <w:t>9</w:t>
      </w:r>
      <w:r w:rsidRPr="00353422">
        <w:rPr>
          <w:rFonts w:ascii="Times New Roman" w:hAnsi="Times New Roman" w:cs="Times New Roman"/>
          <w:sz w:val="24"/>
          <w:szCs w:val="24"/>
        </w:rPr>
        <w:t xml:space="preserve"> году фун</w:t>
      </w:r>
      <w:r w:rsidR="00404C82">
        <w:rPr>
          <w:rFonts w:ascii="Times New Roman" w:hAnsi="Times New Roman" w:cs="Times New Roman"/>
          <w:sz w:val="24"/>
          <w:szCs w:val="24"/>
        </w:rPr>
        <w:t>к</w:t>
      </w:r>
      <w:r w:rsidRPr="00353422">
        <w:rPr>
          <w:rFonts w:ascii="Times New Roman" w:hAnsi="Times New Roman" w:cs="Times New Roman"/>
          <w:sz w:val="24"/>
          <w:szCs w:val="24"/>
        </w:rPr>
        <w:t>ционировало 9 групп общеразвивающей направленности:</w:t>
      </w:r>
    </w:p>
    <w:p w:rsidR="00353422" w:rsidRDefault="003136DA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детей раннего возраста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«Капелька» (1,5 – 3 года) – 2</w:t>
      </w:r>
      <w:r w:rsidR="00565F8F">
        <w:rPr>
          <w:rFonts w:ascii="Times New Roman" w:hAnsi="Times New Roman" w:cs="Times New Roman"/>
          <w:sz w:val="24"/>
          <w:szCs w:val="24"/>
        </w:rPr>
        <w:t>2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0C4D98" w:rsidRPr="00353422" w:rsidRDefault="003136DA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детей раннего возраста</w:t>
      </w:r>
      <w:r w:rsidR="000C4D98">
        <w:rPr>
          <w:rFonts w:ascii="Times New Roman" w:hAnsi="Times New Roman" w:cs="Times New Roman"/>
          <w:sz w:val="24"/>
          <w:szCs w:val="24"/>
        </w:rPr>
        <w:t xml:space="preserve"> «Росинка» </w:t>
      </w:r>
      <w:r w:rsidR="00404C82">
        <w:rPr>
          <w:rFonts w:ascii="Times New Roman" w:hAnsi="Times New Roman" w:cs="Times New Roman"/>
          <w:sz w:val="24"/>
          <w:szCs w:val="24"/>
        </w:rPr>
        <w:t xml:space="preserve">(1,5 – 3 года) </w:t>
      </w:r>
      <w:r w:rsidR="000C4D98">
        <w:rPr>
          <w:rFonts w:ascii="Times New Roman" w:hAnsi="Times New Roman" w:cs="Times New Roman"/>
          <w:sz w:val="24"/>
          <w:szCs w:val="24"/>
        </w:rPr>
        <w:t xml:space="preserve">- </w:t>
      </w:r>
      <w:r w:rsidR="00565F8F">
        <w:rPr>
          <w:rFonts w:ascii="Times New Roman" w:hAnsi="Times New Roman" w:cs="Times New Roman"/>
          <w:sz w:val="24"/>
          <w:szCs w:val="24"/>
        </w:rPr>
        <w:t>17</w:t>
      </w:r>
      <w:r w:rsidR="000C4D98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136DA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детей дошкольного возраста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«</w:t>
      </w:r>
      <w:r w:rsidR="00565F8F">
        <w:rPr>
          <w:rFonts w:ascii="Times New Roman" w:hAnsi="Times New Roman" w:cs="Times New Roman"/>
          <w:sz w:val="24"/>
          <w:szCs w:val="24"/>
        </w:rPr>
        <w:t>Ветерок</w:t>
      </w:r>
      <w:r w:rsidR="00353422" w:rsidRPr="00353422">
        <w:rPr>
          <w:rFonts w:ascii="Times New Roman" w:hAnsi="Times New Roman" w:cs="Times New Roman"/>
          <w:sz w:val="24"/>
          <w:szCs w:val="24"/>
        </w:rPr>
        <w:t>» (</w:t>
      </w:r>
      <w:r w:rsidR="00565F8F">
        <w:rPr>
          <w:rFonts w:ascii="Times New Roman" w:hAnsi="Times New Roman" w:cs="Times New Roman"/>
          <w:sz w:val="24"/>
          <w:szCs w:val="24"/>
        </w:rPr>
        <w:t>3-4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года) – 2</w:t>
      </w:r>
      <w:r w:rsidR="00565F8F">
        <w:rPr>
          <w:rFonts w:ascii="Times New Roman" w:hAnsi="Times New Roman" w:cs="Times New Roman"/>
          <w:sz w:val="24"/>
          <w:szCs w:val="24"/>
        </w:rPr>
        <w:t>2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 «</w:t>
      </w:r>
      <w:r w:rsidR="00565F8F">
        <w:rPr>
          <w:rFonts w:ascii="Times New Roman" w:hAnsi="Times New Roman" w:cs="Times New Roman"/>
          <w:sz w:val="24"/>
          <w:szCs w:val="24"/>
        </w:rPr>
        <w:t>Облачко</w:t>
      </w:r>
      <w:r w:rsidR="003136DA">
        <w:rPr>
          <w:rFonts w:ascii="Times New Roman" w:hAnsi="Times New Roman" w:cs="Times New Roman"/>
          <w:sz w:val="24"/>
          <w:szCs w:val="24"/>
        </w:rPr>
        <w:t>» (3-4</w:t>
      </w:r>
      <w:r w:rsidRPr="00353422">
        <w:rPr>
          <w:rFonts w:ascii="Times New Roman" w:hAnsi="Times New Roman" w:cs="Times New Roman"/>
          <w:sz w:val="24"/>
          <w:szCs w:val="24"/>
        </w:rPr>
        <w:t xml:space="preserve"> года) – 2</w:t>
      </w:r>
      <w:r w:rsidR="00565F8F">
        <w:rPr>
          <w:rFonts w:ascii="Times New Roman" w:hAnsi="Times New Roman" w:cs="Times New Roman"/>
          <w:sz w:val="24"/>
          <w:szCs w:val="24"/>
        </w:rPr>
        <w:t>3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</w:t>
      </w:r>
      <w:r w:rsidRPr="00353422">
        <w:rPr>
          <w:rFonts w:ascii="Times New Roman" w:hAnsi="Times New Roman" w:cs="Times New Roman"/>
          <w:sz w:val="24"/>
          <w:szCs w:val="24"/>
        </w:rPr>
        <w:t xml:space="preserve"> «</w:t>
      </w:r>
      <w:r w:rsidR="00565F8F">
        <w:rPr>
          <w:rFonts w:ascii="Times New Roman" w:hAnsi="Times New Roman" w:cs="Times New Roman"/>
          <w:sz w:val="24"/>
          <w:szCs w:val="24"/>
        </w:rPr>
        <w:t>Радуга</w:t>
      </w:r>
      <w:r w:rsidRPr="00353422">
        <w:rPr>
          <w:rFonts w:ascii="Times New Roman" w:hAnsi="Times New Roman" w:cs="Times New Roman"/>
          <w:sz w:val="24"/>
          <w:szCs w:val="24"/>
        </w:rPr>
        <w:t xml:space="preserve">» (4-5 лет) – </w:t>
      </w:r>
      <w:r w:rsidR="005F1EA7">
        <w:rPr>
          <w:rFonts w:ascii="Times New Roman" w:hAnsi="Times New Roman" w:cs="Times New Roman"/>
          <w:sz w:val="24"/>
          <w:szCs w:val="24"/>
        </w:rPr>
        <w:t>2</w:t>
      </w:r>
      <w:r w:rsidR="00565F8F">
        <w:rPr>
          <w:rFonts w:ascii="Times New Roman" w:hAnsi="Times New Roman" w:cs="Times New Roman"/>
          <w:sz w:val="24"/>
          <w:szCs w:val="24"/>
        </w:rPr>
        <w:t>4</w:t>
      </w:r>
      <w:r w:rsidR="005F1EA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53422">
        <w:rPr>
          <w:rFonts w:ascii="Times New Roman" w:hAnsi="Times New Roman" w:cs="Times New Roman"/>
          <w:sz w:val="24"/>
          <w:szCs w:val="24"/>
        </w:rPr>
        <w:t>;</w:t>
      </w:r>
    </w:p>
    <w:p w:rsidR="00353422" w:rsidRPr="00353422" w:rsidRDefault="000C4D98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«</w:t>
      </w:r>
      <w:r w:rsidR="00565F8F">
        <w:rPr>
          <w:rFonts w:ascii="Times New Roman" w:hAnsi="Times New Roman" w:cs="Times New Roman"/>
          <w:sz w:val="24"/>
          <w:szCs w:val="24"/>
        </w:rPr>
        <w:t>Зве</w:t>
      </w:r>
      <w:r w:rsidR="005062DE">
        <w:rPr>
          <w:rFonts w:ascii="Times New Roman" w:hAnsi="Times New Roman" w:cs="Times New Roman"/>
          <w:sz w:val="24"/>
          <w:szCs w:val="24"/>
        </w:rPr>
        <w:t>з</w:t>
      </w:r>
      <w:r w:rsidR="00565F8F">
        <w:rPr>
          <w:rFonts w:ascii="Times New Roman" w:hAnsi="Times New Roman" w:cs="Times New Roman"/>
          <w:sz w:val="24"/>
          <w:szCs w:val="24"/>
        </w:rPr>
        <w:t>дочка</w:t>
      </w:r>
      <w:r w:rsidR="00353422" w:rsidRPr="00353422">
        <w:rPr>
          <w:rFonts w:ascii="Times New Roman" w:hAnsi="Times New Roman" w:cs="Times New Roman"/>
          <w:sz w:val="24"/>
          <w:szCs w:val="24"/>
        </w:rPr>
        <w:t>» (</w:t>
      </w:r>
      <w:r w:rsidR="005062DE">
        <w:rPr>
          <w:rFonts w:ascii="Times New Roman" w:hAnsi="Times New Roman" w:cs="Times New Roman"/>
          <w:sz w:val="24"/>
          <w:szCs w:val="24"/>
        </w:rPr>
        <w:t>4-5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565F8F">
        <w:rPr>
          <w:rFonts w:ascii="Times New Roman" w:hAnsi="Times New Roman" w:cs="Times New Roman"/>
          <w:sz w:val="24"/>
          <w:szCs w:val="24"/>
        </w:rPr>
        <w:t>5</w:t>
      </w:r>
      <w:r w:rsidR="005F1EA7">
        <w:rPr>
          <w:rFonts w:ascii="Times New Roman" w:hAnsi="Times New Roman" w:cs="Times New Roman"/>
          <w:sz w:val="24"/>
          <w:szCs w:val="24"/>
        </w:rPr>
        <w:t xml:space="preserve"> чел.</w:t>
      </w:r>
      <w:r w:rsidR="00353422" w:rsidRPr="00353422">
        <w:rPr>
          <w:rFonts w:ascii="Times New Roman" w:hAnsi="Times New Roman" w:cs="Times New Roman"/>
          <w:sz w:val="24"/>
          <w:szCs w:val="24"/>
        </w:rPr>
        <w:t>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</w:t>
      </w:r>
      <w:r w:rsidRPr="00353422">
        <w:rPr>
          <w:rFonts w:ascii="Times New Roman" w:hAnsi="Times New Roman" w:cs="Times New Roman"/>
          <w:sz w:val="24"/>
          <w:szCs w:val="24"/>
        </w:rPr>
        <w:t xml:space="preserve"> «</w:t>
      </w:r>
      <w:r w:rsidR="005062DE">
        <w:rPr>
          <w:rFonts w:ascii="Times New Roman" w:hAnsi="Times New Roman" w:cs="Times New Roman"/>
          <w:sz w:val="24"/>
          <w:szCs w:val="24"/>
        </w:rPr>
        <w:t>Зоренька</w:t>
      </w:r>
      <w:r w:rsidR="00404C82">
        <w:rPr>
          <w:rFonts w:ascii="Times New Roman" w:hAnsi="Times New Roman" w:cs="Times New Roman"/>
          <w:sz w:val="24"/>
          <w:szCs w:val="24"/>
        </w:rPr>
        <w:t>» (5-6</w:t>
      </w:r>
      <w:r w:rsidRPr="00353422">
        <w:rPr>
          <w:rFonts w:ascii="Times New Roman" w:hAnsi="Times New Roman" w:cs="Times New Roman"/>
          <w:sz w:val="24"/>
          <w:szCs w:val="24"/>
        </w:rPr>
        <w:t xml:space="preserve"> лет) - </w:t>
      </w:r>
      <w:r w:rsidR="000C4D98">
        <w:rPr>
          <w:rFonts w:ascii="Times New Roman" w:hAnsi="Times New Roman" w:cs="Times New Roman"/>
          <w:sz w:val="24"/>
          <w:szCs w:val="24"/>
        </w:rPr>
        <w:t>2</w:t>
      </w:r>
      <w:r w:rsidR="003136DA">
        <w:rPr>
          <w:rFonts w:ascii="Times New Roman" w:hAnsi="Times New Roman" w:cs="Times New Roman"/>
          <w:sz w:val="24"/>
          <w:szCs w:val="24"/>
        </w:rPr>
        <w:t>5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 «</w:t>
      </w:r>
      <w:r w:rsidR="005062DE">
        <w:rPr>
          <w:rFonts w:ascii="Times New Roman" w:hAnsi="Times New Roman" w:cs="Times New Roman"/>
          <w:sz w:val="24"/>
          <w:szCs w:val="24"/>
        </w:rPr>
        <w:t>Комета</w:t>
      </w:r>
      <w:r w:rsidR="00404C82">
        <w:rPr>
          <w:rFonts w:ascii="Times New Roman" w:hAnsi="Times New Roman" w:cs="Times New Roman"/>
          <w:sz w:val="24"/>
          <w:szCs w:val="24"/>
        </w:rPr>
        <w:t>» (6-7 лет) – 2</w:t>
      </w:r>
      <w:r w:rsidR="005062DE">
        <w:rPr>
          <w:rFonts w:ascii="Times New Roman" w:hAnsi="Times New Roman" w:cs="Times New Roman"/>
          <w:sz w:val="24"/>
          <w:szCs w:val="24"/>
        </w:rPr>
        <w:t>4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3136DA">
        <w:rPr>
          <w:rFonts w:ascii="Times New Roman" w:hAnsi="Times New Roman" w:cs="Times New Roman"/>
          <w:sz w:val="24"/>
          <w:szCs w:val="24"/>
        </w:rPr>
        <w:t>группа детей дошкольного возраста</w:t>
      </w:r>
      <w:r w:rsidR="00404C82">
        <w:rPr>
          <w:rFonts w:ascii="Times New Roman" w:hAnsi="Times New Roman" w:cs="Times New Roman"/>
          <w:sz w:val="24"/>
          <w:szCs w:val="24"/>
        </w:rPr>
        <w:t xml:space="preserve"> «</w:t>
      </w:r>
      <w:r w:rsidR="003136DA">
        <w:rPr>
          <w:rFonts w:ascii="Times New Roman" w:hAnsi="Times New Roman" w:cs="Times New Roman"/>
          <w:sz w:val="24"/>
          <w:szCs w:val="24"/>
        </w:rPr>
        <w:t>Созвездие</w:t>
      </w:r>
      <w:r w:rsidR="00404C82">
        <w:rPr>
          <w:rFonts w:ascii="Times New Roman" w:hAnsi="Times New Roman" w:cs="Times New Roman"/>
          <w:sz w:val="24"/>
          <w:szCs w:val="24"/>
        </w:rPr>
        <w:t>» (6-7 лет) – 2</w:t>
      </w:r>
      <w:r w:rsidR="005062DE">
        <w:rPr>
          <w:rFonts w:ascii="Times New Roman" w:hAnsi="Times New Roman" w:cs="Times New Roman"/>
          <w:sz w:val="24"/>
          <w:szCs w:val="24"/>
        </w:rPr>
        <w:t>3</w:t>
      </w:r>
      <w:r w:rsidR="00404C8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53422" w:rsidRPr="00353422" w:rsidRDefault="00353422" w:rsidP="003534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Детск</w:t>
      </w:r>
      <w:r w:rsidR="00231407">
        <w:rPr>
          <w:rFonts w:ascii="Times New Roman" w:hAnsi="Times New Roman" w:cs="Times New Roman"/>
          <w:sz w:val="24"/>
          <w:szCs w:val="24"/>
        </w:rPr>
        <w:t>ий сад функционирует в режиме 5-</w:t>
      </w:r>
      <w:r w:rsidRPr="00353422">
        <w:rPr>
          <w:rFonts w:ascii="Times New Roman" w:hAnsi="Times New Roman" w:cs="Times New Roman"/>
          <w:sz w:val="24"/>
          <w:szCs w:val="24"/>
        </w:rPr>
        <w:t>дневной рабочей недели.</w:t>
      </w:r>
      <w:r w:rsidR="00565F8F">
        <w:rPr>
          <w:rFonts w:ascii="Times New Roman" w:hAnsi="Times New Roman" w:cs="Times New Roman"/>
          <w:sz w:val="24"/>
          <w:szCs w:val="24"/>
        </w:rPr>
        <w:t xml:space="preserve"> </w:t>
      </w:r>
      <w:r w:rsidR="00231407">
        <w:rPr>
          <w:rFonts w:ascii="Times New Roman" w:hAnsi="Times New Roman" w:cs="Times New Roman"/>
          <w:sz w:val="24"/>
          <w:szCs w:val="24"/>
        </w:rPr>
        <w:t xml:space="preserve">Образование осуществляется в очной форме, на русском языке. </w:t>
      </w:r>
      <w:r w:rsidRPr="00353422">
        <w:rPr>
          <w:rFonts w:ascii="Times New Roman" w:hAnsi="Times New Roman" w:cs="Times New Roman"/>
          <w:sz w:val="24"/>
          <w:szCs w:val="24"/>
        </w:rPr>
        <w:t>Основу режима образовательного процесса составляет установленный распорядок сна и бодрствования, приемов пищи, гигиенических и оздоровительных процедур, непосредственно образовате</w:t>
      </w:r>
      <w:r>
        <w:rPr>
          <w:rFonts w:ascii="Times New Roman" w:hAnsi="Times New Roman" w:cs="Times New Roman"/>
          <w:sz w:val="24"/>
          <w:szCs w:val="24"/>
        </w:rPr>
        <w:t>льной деятельности</w:t>
      </w:r>
      <w:r w:rsidRPr="00353422">
        <w:rPr>
          <w:rFonts w:ascii="Times New Roman" w:hAnsi="Times New Roman" w:cs="Times New Roman"/>
          <w:sz w:val="24"/>
          <w:szCs w:val="24"/>
        </w:rPr>
        <w:t xml:space="preserve">, прогулок и самостоятельной деятельности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353422">
        <w:rPr>
          <w:rFonts w:ascii="Times New Roman" w:hAnsi="Times New Roman" w:cs="Times New Roman"/>
          <w:sz w:val="24"/>
          <w:szCs w:val="24"/>
        </w:rPr>
        <w:t>.</w:t>
      </w:r>
    </w:p>
    <w:p w:rsidR="00E620CE" w:rsidRDefault="00231407" w:rsidP="002314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в связ</w:t>
      </w:r>
      <w:r w:rsidR="00565F8F">
        <w:rPr>
          <w:rFonts w:ascii="Times New Roman" w:hAnsi="Times New Roman" w:cs="Times New Roman"/>
          <w:sz w:val="24"/>
          <w:szCs w:val="24"/>
        </w:rPr>
        <w:t>и с низкой наполняемостью групп</w:t>
      </w:r>
      <w:r>
        <w:rPr>
          <w:rFonts w:ascii="Times New Roman" w:hAnsi="Times New Roman" w:cs="Times New Roman"/>
          <w:sz w:val="24"/>
          <w:szCs w:val="24"/>
        </w:rPr>
        <w:t xml:space="preserve"> и отпуском педагогов функционировали 2 объединенные группы младшего и старшего дошкольного возраста.</w:t>
      </w:r>
    </w:p>
    <w:p w:rsidR="00231407" w:rsidRPr="00231407" w:rsidRDefault="00231407" w:rsidP="002314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281" w:rsidRPr="00831EBB" w:rsidRDefault="00DB1B97" w:rsidP="00514281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Кадровое, методическое и библиотечно-информационное обеспечение</w:t>
      </w:r>
    </w:p>
    <w:p w:rsidR="00514281" w:rsidRPr="00514281" w:rsidRDefault="00514281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4281">
        <w:rPr>
          <w:rFonts w:ascii="Times New Roman" w:hAnsi="Times New Roman" w:cs="Times New Roman"/>
          <w:sz w:val="24"/>
          <w:szCs w:val="24"/>
          <w:u w:val="single"/>
        </w:rPr>
        <w:t>Кадровое обеспечение</w:t>
      </w:r>
      <w:r w:rsidR="002130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4281" w:rsidRPr="00514281" w:rsidRDefault="00514281" w:rsidP="008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281">
        <w:rPr>
          <w:rFonts w:ascii="Times New Roman" w:hAnsi="Times New Roman" w:cs="Times New Roman"/>
          <w:sz w:val="24"/>
          <w:szCs w:val="24"/>
        </w:rPr>
        <w:t>Образовательную деятельность осуществляет педагогический коллектив</w:t>
      </w:r>
      <w:r w:rsidR="005062DE">
        <w:rPr>
          <w:rFonts w:ascii="Times New Roman" w:hAnsi="Times New Roman" w:cs="Times New Roman"/>
          <w:sz w:val="24"/>
          <w:szCs w:val="24"/>
        </w:rPr>
        <w:t xml:space="preserve"> </w:t>
      </w:r>
      <w:r w:rsidR="0021302A">
        <w:rPr>
          <w:rFonts w:ascii="Times New Roman" w:hAnsi="Times New Roman" w:cs="Times New Roman"/>
          <w:sz w:val="24"/>
          <w:szCs w:val="24"/>
        </w:rPr>
        <w:t>(основные сотрудники</w:t>
      </w:r>
      <w:r w:rsidR="00053FCD">
        <w:rPr>
          <w:rFonts w:ascii="Times New Roman" w:hAnsi="Times New Roman" w:cs="Times New Roman"/>
          <w:sz w:val="24"/>
          <w:szCs w:val="24"/>
        </w:rPr>
        <w:t>– 1</w:t>
      </w:r>
      <w:r w:rsidR="00230314">
        <w:rPr>
          <w:rFonts w:ascii="Times New Roman" w:hAnsi="Times New Roman" w:cs="Times New Roman"/>
          <w:sz w:val="24"/>
          <w:szCs w:val="24"/>
        </w:rPr>
        <w:t>2</w:t>
      </w:r>
      <w:r w:rsidRPr="00514281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  <w:proofErr w:type="gramEnd"/>
    </w:p>
    <w:p w:rsidR="00514281" w:rsidRPr="00514281" w:rsidRDefault="00514281" w:rsidP="008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воспитатели –</w:t>
      </w:r>
      <w:r w:rsidR="005062DE">
        <w:rPr>
          <w:rFonts w:ascii="Times New Roman" w:hAnsi="Times New Roman" w:cs="Times New Roman"/>
          <w:sz w:val="24"/>
          <w:szCs w:val="24"/>
        </w:rPr>
        <w:t>10</w:t>
      </w:r>
      <w:r w:rsidRPr="00514281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514281" w:rsidRPr="00514281" w:rsidRDefault="00514281" w:rsidP="008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старший воспитатель – 1чел.,</w:t>
      </w:r>
    </w:p>
    <w:p w:rsidR="00514281" w:rsidRPr="00514281" w:rsidRDefault="00514281" w:rsidP="008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инструктор </w:t>
      </w:r>
      <w:r w:rsidR="00230314">
        <w:rPr>
          <w:rFonts w:ascii="Times New Roman" w:hAnsi="Times New Roman" w:cs="Times New Roman"/>
          <w:sz w:val="24"/>
          <w:szCs w:val="24"/>
        </w:rPr>
        <w:t>по физической культуре – 1 чел.</w:t>
      </w:r>
    </w:p>
    <w:p w:rsidR="0021302A" w:rsidRDefault="00404C82" w:rsidP="008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декретном отпуске находятся </w:t>
      </w:r>
      <w:r w:rsidR="00A85296">
        <w:rPr>
          <w:rFonts w:ascii="Times New Roman" w:hAnsi="Times New Roman" w:cs="Times New Roman"/>
          <w:sz w:val="24"/>
          <w:szCs w:val="24"/>
        </w:rPr>
        <w:t>4</w:t>
      </w:r>
      <w:r w:rsidR="00514281" w:rsidRPr="0051428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136DA">
        <w:rPr>
          <w:rFonts w:ascii="Times New Roman" w:hAnsi="Times New Roman" w:cs="Times New Roman"/>
          <w:sz w:val="24"/>
          <w:szCs w:val="24"/>
        </w:rPr>
        <w:t>а</w:t>
      </w:r>
      <w:r w:rsidR="00514281" w:rsidRPr="00514281">
        <w:rPr>
          <w:rFonts w:ascii="Times New Roman" w:hAnsi="Times New Roman" w:cs="Times New Roman"/>
          <w:sz w:val="24"/>
          <w:szCs w:val="24"/>
        </w:rPr>
        <w:t>.</w:t>
      </w:r>
      <w:r w:rsidR="00213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81" w:rsidRDefault="0021302A" w:rsidP="008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 осуществляют также 2 педагога – совместителя: музыкальный руководитель, учитель – логопед.</w:t>
      </w:r>
    </w:p>
    <w:p w:rsidR="00831EBB" w:rsidRPr="00514281" w:rsidRDefault="00831EBB" w:rsidP="0083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педагога аттестованы на соответствие занимаемой должности; 1 педагог подтвердил первую квалификационную категорию.</w:t>
      </w:r>
      <w:proofErr w:type="gramEnd"/>
    </w:p>
    <w:p w:rsidR="00404C82" w:rsidRDefault="00404C82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4281" w:rsidRPr="003D426E" w:rsidRDefault="00514281" w:rsidP="0021302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26E">
        <w:rPr>
          <w:rFonts w:ascii="Times New Roman" w:hAnsi="Times New Roman" w:cs="Times New Roman"/>
          <w:i/>
          <w:sz w:val="24"/>
          <w:szCs w:val="24"/>
        </w:rPr>
        <w:t>Распределение педагогического коллектива по уровню квалификации</w:t>
      </w:r>
      <w:r w:rsidR="002130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514281" w:rsidRPr="00514281" w:rsidTr="00910B40">
        <w:tc>
          <w:tcPr>
            <w:tcW w:w="2606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аттестован 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</w:tr>
      <w:tr w:rsidR="00514281" w:rsidRPr="00514281" w:rsidTr="00910B40">
        <w:tc>
          <w:tcPr>
            <w:tcW w:w="2606" w:type="dxa"/>
          </w:tcPr>
          <w:p w:rsidR="00514281" w:rsidRPr="00514281" w:rsidRDefault="00230314" w:rsidP="00831E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514281" w:rsidRPr="00514281" w:rsidRDefault="006B1C23" w:rsidP="00831E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514281" w:rsidRPr="00514281" w:rsidRDefault="006B1C23" w:rsidP="00831E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14281" w:rsidRPr="00514281" w:rsidRDefault="006B1C23" w:rsidP="00831E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0B40" w:rsidRPr="00910B40" w:rsidRDefault="00910B40" w:rsidP="0021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281" w:rsidRDefault="00B31FCB" w:rsidP="00B31FCB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1FCB">
        <w:rPr>
          <w:rFonts w:ascii="Times New Roman" w:hAnsi="Times New Roman" w:cs="Times New Roman"/>
          <w:sz w:val="24"/>
          <w:szCs w:val="24"/>
          <w:u w:val="single"/>
        </w:rPr>
        <w:t>Библиотечно-информационное обеспечение</w:t>
      </w:r>
    </w:p>
    <w:p w:rsidR="00B31FCB" w:rsidRDefault="00604576" w:rsidP="007A02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1FCB">
        <w:rPr>
          <w:rFonts w:ascii="Times New Roman" w:hAnsi="Times New Roman" w:cs="Times New Roman"/>
          <w:sz w:val="24"/>
          <w:szCs w:val="24"/>
        </w:rPr>
        <w:t>201</w:t>
      </w:r>
      <w:r w:rsidR="006B1C23">
        <w:rPr>
          <w:rFonts w:ascii="Times New Roman" w:hAnsi="Times New Roman" w:cs="Times New Roman"/>
          <w:sz w:val="24"/>
          <w:szCs w:val="24"/>
        </w:rPr>
        <w:t>9</w:t>
      </w:r>
      <w:r w:rsidR="00B31FC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A02FA">
        <w:rPr>
          <w:rFonts w:ascii="Times New Roman" w:hAnsi="Times New Roman" w:cs="Times New Roman"/>
          <w:sz w:val="24"/>
          <w:szCs w:val="24"/>
        </w:rPr>
        <w:t xml:space="preserve">все педагоги были обеспечены методическими пособиями, необходимыми для реализации основной образовательной программы МДОУ «Детский сад № 3 «Солнышко». </w:t>
      </w:r>
    </w:p>
    <w:p w:rsidR="007A02FA" w:rsidRDefault="007A02FA" w:rsidP="007A02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 был пополнен новыми методическими пособиями (прежде всего по экологическому развитию и парциальные программы) и периодическими изданиями (журналы «Справочник старшего воспитателя дошкольного учреждения», «Воспитатель дошкольного образовательного учреждения», «Дошкольная педагогика» и др.).</w:t>
      </w:r>
    </w:p>
    <w:p w:rsidR="007A02FA" w:rsidRPr="00B31FCB" w:rsidRDefault="007A02FA" w:rsidP="007A02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B97" w:rsidRDefault="00DB1B97" w:rsidP="00B31FCB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FD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E75FFD" w:rsidRPr="00E75FFD" w:rsidRDefault="00E75FFD" w:rsidP="00E75FFD">
      <w:pPr>
        <w:pStyle w:val="a5"/>
        <w:spacing w:after="0" w:line="240" w:lineRule="auto"/>
        <w:ind w:left="11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E75FFD" w:rsidTr="00831EBB">
        <w:tc>
          <w:tcPr>
            <w:tcW w:w="2093" w:type="dxa"/>
          </w:tcPr>
          <w:p w:rsidR="00E75FFD" w:rsidRPr="00502410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328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оснащения объекта</w:t>
            </w:r>
          </w:p>
        </w:tc>
      </w:tr>
      <w:tr w:rsidR="00E75FFD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8328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трехэтажное с пристроенным вспомогательным корпусом. Общая площадь здания </w:t>
            </w:r>
            <w:r w:rsidRPr="005024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 кв.м. ДОУ имеет все виды благоустройства: центральное отопление, водоснабжение, водоотведение и очистка сточных вод. ДОУ полностью оснащено сантехническим оборудованием. Крыша (чердачное помещение) и подвал отвечают требованиям СанПиН (в 2017 году проводилась огнезащитная обработка чердачного помещения). По периметру</w:t>
            </w:r>
            <w:r w:rsidR="005600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001F" w:rsidRPr="00B447E1">
              <w:rPr>
                <w:rFonts w:ascii="Times New Roman" w:hAnsi="Times New Roman" w:cs="Times New Roman"/>
                <w:sz w:val="24"/>
                <w:szCs w:val="24"/>
              </w:rPr>
              <w:t>внутри помещений</w:t>
            </w:r>
            <w:r w:rsidRPr="00B447E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система видеонаблюдения. </w:t>
            </w:r>
            <w:proofErr w:type="gramStart"/>
            <w:r w:rsidR="003F1DBC" w:rsidRPr="00B447E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3F1DBC" w:rsidRPr="00B447E1">
              <w:rPr>
                <w:rFonts w:ascii="Times New Roman" w:hAnsi="Times New Roman" w:cs="Times New Roman"/>
                <w:sz w:val="24"/>
                <w:szCs w:val="24"/>
              </w:rPr>
              <w:t xml:space="preserve"> домофоны.</w:t>
            </w:r>
            <w:r w:rsidR="0056001F" w:rsidRPr="00B447E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кнопка вызова персонала для инвалидов.</w:t>
            </w:r>
          </w:p>
        </w:tc>
      </w:tr>
      <w:tr w:rsidR="00E75FFD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8328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дошкольного учреждения озеленена различными деревьями и </w:t>
            </w: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кустарниками по всему периметру.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ДОУ достаточна для организации прогулок иигр детей на открытом воздухе.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оборудовано 9 прогулочных площадок, на каждой имеется теневой навес, песочница с закрывающейся крышкой, игровое оборудование (детские столики и скамейки, спортивные мини-комплексы) в соответствии с возрастом и требованиями СанПиН. </w:t>
            </w:r>
          </w:p>
        </w:tc>
      </w:tr>
      <w:tr w:rsidR="00E75FFD" w:rsidRPr="00775294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участок</w:t>
            </w:r>
          </w:p>
        </w:tc>
        <w:tc>
          <w:tcPr>
            <w:tcW w:w="8328" w:type="dxa"/>
          </w:tcPr>
          <w:p w:rsidR="00E75FFD" w:rsidRPr="00775294" w:rsidRDefault="00E75FFD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ДОУ находится 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портивных участка. Первый</w:t>
            </w:r>
            <w:r w:rsidRPr="0050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отсыпан песком с ямой для прыжков и гимнастическим бревном.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втором участке установлен спортивный комплекс "Колобок" с прорезиненным покрытием</w:t>
            </w:r>
            <w:r w:rsidR="0055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третьем участке </w:t>
            </w:r>
            <w:proofErr w:type="gramStart"/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детский игровой комплекс ДИК</w:t>
            </w:r>
            <w:proofErr w:type="gramEnd"/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1,251 и Змейка</w:t>
            </w:r>
            <w:r w:rsid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FFD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8328" w:type="dxa"/>
          </w:tcPr>
          <w:p w:rsidR="00E75FFD" w:rsidRDefault="00E75FFD" w:rsidP="004860B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9 групповых ячеек, каждая из которых оснащена отдельными раздевальными комнатами и спальнями. Каждая группа имеет свой вход из общего коридора и эвакуационный выход. </w:t>
            </w:r>
            <w:r w:rsidRPr="0051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подобранной детской мебелью,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по параметрам возрасту воспитанников, целесообразнорасставленной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 оснащены современным игровым оборудованием.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 </w:t>
            </w:r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"Созвездие", "Зоренька", «Комета», 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интерактивные доски, мультимедийные проекторы и ноутбуки. </w:t>
            </w:r>
            <w:r w:rsidR="003F1DBC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всех  </w:t>
            </w:r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помещениях (в игрово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раздевально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комнатах</w:t>
            </w:r>
            <w:r w:rsidR="00B5557B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2-м и 3-м этажах 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видеонаблюдение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A787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5530B9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имеются</w:t>
            </w: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мини-системы и музыкальные центры.</w:t>
            </w:r>
            <w:r w:rsidRPr="0051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материалы и оборудование для поддержания санитарного состояния.</w:t>
            </w:r>
          </w:p>
        </w:tc>
      </w:tr>
      <w:tr w:rsidR="00E75FFD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8328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первом этаже, полностью оборудован: имеется библиотека методической литературы и периодических изданий, демонстрационные материалы, компьютер с доступом к сети интернет, копировальный аппарат, ламинатор.</w:t>
            </w:r>
          </w:p>
        </w:tc>
      </w:tr>
      <w:tr w:rsidR="00E75FFD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328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находится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 инвентарем, детскими тренажерами. Материалы соответствуют возрастным особенностям детей, учитывают состояние здоровья воспитанников, отвечают требованиям ФГОС </w:t>
            </w:r>
            <w:proofErr w:type="gramStart"/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потолочный экран, мультимедийный проектор, имеется компьютер, синтезатор,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мини-система.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становлена система видеонаблюдения.</w:t>
            </w:r>
          </w:p>
        </w:tc>
      </w:tr>
      <w:tr w:rsidR="00E75FFD" w:rsidRPr="0021117A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8328" w:type="dxa"/>
          </w:tcPr>
          <w:p w:rsidR="00E75FFD" w:rsidRPr="0021117A" w:rsidRDefault="00E75FFD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находится на первом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оборудован всеми необходимыми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 эстетично оформлен. </w:t>
            </w:r>
            <w:proofErr w:type="gram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плазменный телевизор, световая система "Джокер", 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 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аясистема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мультимедийное оборудование, детские музыкальные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нструменты, </w:t>
            </w:r>
            <w:proofErr w:type="spell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экран, акустические колонки, 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синтезатор, 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генератор мыльных пузырей,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с доступом к сети интернет.</w:t>
            </w:r>
            <w:proofErr w:type="gram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используемые материалы соответствуют возрастным особенностям воспитанников,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требованиям ФГОС </w:t>
            </w:r>
            <w:proofErr w:type="gramStart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FFD" w:rsidRPr="00BC61EB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6B1C23">
              <w:rPr>
                <w:rFonts w:ascii="Times New Roman" w:hAnsi="Times New Roman" w:cs="Times New Roman"/>
                <w:sz w:val="24"/>
                <w:szCs w:val="24"/>
              </w:rPr>
              <w:t>специалистов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r w:rsidR="006B1C23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педагога-</w:t>
            </w:r>
            <w:r w:rsidR="006B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психолога)</w:t>
            </w:r>
          </w:p>
        </w:tc>
        <w:tc>
          <w:tcPr>
            <w:tcW w:w="8328" w:type="dxa"/>
          </w:tcPr>
          <w:p w:rsidR="00E75FFD" w:rsidRPr="00B447E1" w:rsidRDefault="004B364E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E75FFD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аходится на третьем этаже, оснащен компьютером с досту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 к сети интернет, ноутбуком. </w:t>
            </w:r>
            <w:r w:rsidR="00E75FFD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и дидактические материалы, имеющиеся в кабинете, соответствуют возрастным особенностям воспитанников, отвечают требованиям ФГОС </w:t>
            </w:r>
            <w:proofErr w:type="gramStart"/>
            <w:r w:rsidR="00E75FFD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E75FFD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1302A" w:rsidRPr="008777F9" w:rsidTr="00831EBB">
        <w:tc>
          <w:tcPr>
            <w:tcW w:w="2093" w:type="dxa"/>
          </w:tcPr>
          <w:p w:rsidR="0021302A" w:rsidRDefault="0021302A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ПДД</w:t>
            </w:r>
          </w:p>
        </w:tc>
        <w:tc>
          <w:tcPr>
            <w:tcW w:w="8328" w:type="dxa"/>
          </w:tcPr>
          <w:p w:rsidR="0021302A" w:rsidRDefault="0021302A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на третьем этаже ДОУ, </w:t>
            </w:r>
            <w:proofErr w:type="gramStart"/>
            <w:r w:rsidR="0083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="0083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методическими материалами и оборудованием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образовательной деятельности по изучению ПДД. </w:t>
            </w:r>
            <w:r w:rsidR="0083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интерактивная доска. </w:t>
            </w:r>
          </w:p>
        </w:tc>
      </w:tr>
      <w:tr w:rsidR="00E75FFD" w:rsidRPr="008777F9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8328" w:type="dxa"/>
          </w:tcPr>
          <w:p w:rsidR="00E75FFD" w:rsidRPr="008777F9" w:rsidRDefault="00E75FFD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третьем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олностью </w:t>
            </w:r>
            <w:proofErr w:type="gram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необходимыми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 эстетично оформлен. Имеются: 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мультимедийное оборудование, детские музыкальные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нструменты, </w:t>
            </w:r>
            <w:proofErr w:type="spell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экран, акустические колонки, ноутбук с доступом к сети интернет.</w:t>
            </w:r>
          </w:p>
        </w:tc>
      </w:tr>
      <w:tr w:rsidR="00E75FFD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8328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вспомогательном корпусе.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</w:t>
            </w:r>
            <w:proofErr w:type="gramEnd"/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 технологическим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холодильная камера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овощерезка, 1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картофелечистка.</w:t>
            </w:r>
            <w:r w:rsidR="00A9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13A" w:rsidRPr="00B4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пищеблоке установлена система очистки воды и фильтрации.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ДОУ оборудован также моечными ваннами, стеллажами для посуды, раковин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амис локтевым управлением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контрольными весами, разделочными столами, шкафом для посуды.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организовано в соответствии с двадцатидневным цикличным меню.</w:t>
            </w:r>
          </w:p>
        </w:tc>
      </w:tr>
      <w:tr w:rsidR="00E75FFD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8328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вспомогательном корпусе.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оснащенный лицензированныймедицинский кабинет. Имеются ростомеры, весы, динамометры, тонометры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холодильник, медицинские шкафы, кушетка и пр. Оборудован процедурный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и конце </w:t>
            </w:r>
            <w:r w:rsidR="00A5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педиатр проводи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обследование физического развития детей. Постоянно контролируется выполнение режима, карантинных мероприятий, проводится лечебно-профилактическая работа с детьми. </w:t>
            </w:r>
          </w:p>
        </w:tc>
      </w:tr>
      <w:tr w:rsidR="00E75FFD" w:rsidTr="00831EBB">
        <w:tc>
          <w:tcPr>
            <w:tcW w:w="2093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8328" w:type="dxa"/>
          </w:tcPr>
          <w:p w:rsidR="00E75FFD" w:rsidRDefault="00E75FFD" w:rsidP="00831E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</w:t>
            </w:r>
            <w:r w:rsid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вспомогательном корпусе.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оборудована стиральными машинами с автоматическим управлением</w:t>
            </w:r>
            <w:r w:rsidR="0083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сушильной машиной(1),гладильной машиной(1),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утюги, ванна, шкафы для белья, швейная машина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отпариватель</w:t>
            </w:r>
            <w:proofErr w:type="spellEnd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1FCB" w:rsidRPr="00B31FCB" w:rsidRDefault="00B31FCB" w:rsidP="00DB1B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1B97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255B7E" w:rsidRPr="003239AF" w:rsidRDefault="00E75FFD" w:rsidP="003239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B90">
        <w:rPr>
          <w:rFonts w:ascii="Times New Roman" w:hAnsi="Times New Roman" w:cs="Times New Roman"/>
          <w:sz w:val="24"/>
          <w:szCs w:val="24"/>
          <w:u w:val="single"/>
        </w:rPr>
        <w:t xml:space="preserve">Оперативный контроль: </w:t>
      </w:r>
      <w:r w:rsidR="003239AF" w:rsidRPr="00A83B90">
        <w:rPr>
          <w:rFonts w:ascii="Times New Roman" w:hAnsi="Times New Roman" w:cs="Times New Roman"/>
          <w:sz w:val="24"/>
          <w:szCs w:val="24"/>
        </w:rPr>
        <w:t>организация утренней гимнастики (январь 201</w:t>
      </w:r>
      <w:r w:rsidR="00A83B90" w:rsidRPr="00A83B90">
        <w:rPr>
          <w:rFonts w:ascii="Times New Roman" w:hAnsi="Times New Roman" w:cs="Times New Roman"/>
          <w:sz w:val="24"/>
          <w:szCs w:val="24"/>
        </w:rPr>
        <w:t>9</w:t>
      </w:r>
      <w:r w:rsidR="003239AF" w:rsidRPr="00A83B90">
        <w:rPr>
          <w:rFonts w:ascii="Times New Roman" w:hAnsi="Times New Roman" w:cs="Times New Roman"/>
          <w:sz w:val="24"/>
          <w:szCs w:val="24"/>
        </w:rPr>
        <w:t xml:space="preserve"> г.), соблюдение режима дня (февраль 201</w:t>
      </w:r>
      <w:r w:rsidR="00A83B90">
        <w:rPr>
          <w:rFonts w:ascii="Times New Roman" w:hAnsi="Times New Roman" w:cs="Times New Roman"/>
          <w:sz w:val="24"/>
          <w:szCs w:val="24"/>
        </w:rPr>
        <w:t>9</w:t>
      </w:r>
      <w:r w:rsidR="003239AF" w:rsidRPr="00A83B90">
        <w:rPr>
          <w:rFonts w:ascii="Times New Roman" w:hAnsi="Times New Roman" w:cs="Times New Roman"/>
          <w:sz w:val="24"/>
          <w:szCs w:val="24"/>
        </w:rPr>
        <w:t xml:space="preserve"> г.), организация сна (март 201</w:t>
      </w:r>
      <w:r w:rsidR="00A83B90">
        <w:rPr>
          <w:rFonts w:ascii="Times New Roman" w:hAnsi="Times New Roman" w:cs="Times New Roman"/>
          <w:sz w:val="24"/>
          <w:szCs w:val="24"/>
        </w:rPr>
        <w:t>9</w:t>
      </w:r>
      <w:r w:rsidR="003239AF" w:rsidRPr="00A83B90">
        <w:rPr>
          <w:rFonts w:ascii="Times New Roman" w:hAnsi="Times New Roman" w:cs="Times New Roman"/>
          <w:sz w:val="24"/>
          <w:szCs w:val="24"/>
        </w:rPr>
        <w:t xml:space="preserve"> г.), организация питания (апрель 201</w:t>
      </w:r>
      <w:r w:rsidR="00A83B90">
        <w:rPr>
          <w:rFonts w:ascii="Times New Roman" w:hAnsi="Times New Roman" w:cs="Times New Roman"/>
          <w:sz w:val="24"/>
          <w:szCs w:val="24"/>
        </w:rPr>
        <w:t>9</w:t>
      </w:r>
      <w:r w:rsidR="003239AF" w:rsidRPr="00A83B90">
        <w:rPr>
          <w:rFonts w:ascii="Times New Roman" w:hAnsi="Times New Roman" w:cs="Times New Roman"/>
          <w:sz w:val="24"/>
          <w:szCs w:val="24"/>
        </w:rPr>
        <w:t xml:space="preserve"> г.), соблюдение режима дня</w:t>
      </w:r>
      <w:r w:rsidR="000C4D98" w:rsidRPr="00A83B90">
        <w:rPr>
          <w:rFonts w:ascii="Times New Roman" w:hAnsi="Times New Roman" w:cs="Times New Roman"/>
          <w:sz w:val="24"/>
          <w:szCs w:val="24"/>
        </w:rPr>
        <w:t xml:space="preserve"> (май 201</w:t>
      </w:r>
      <w:r w:rsidR="00A83B90">
        <w:rPr>
          <w:rFonts w:ascii="Times New Roman" w:hAnsi="Times New Roman" w:cs="Times New Roman"/>
          <w:sz w:val="24"/>
          <w:szCs w:val="24"/>
        </w:rPr>
        <w:t>9</w:t>
      </w:r>
      <w:r w:rsidR="000C4D98" w:rsidRPr="00A83B90">
        <w:rPr>
          <w:rFonts w:ascii="Times New Roman" w:hAnsi="Times New Roman" w:cs="Times New Roman"/>
          <w:sz w:val="24"/>
          <w:szCs w:val="24"/>
        </w:rPr>
        <w:t xml:space="preserve"> г.); готовность групп к новому учебному году (сентябрь 201</w:t>
      </w:r>
      <w:r w:rsidR="00A83B90">
        <w:rPr>
          <w:rFonts w:ascii="Times New Roman" w:hAnsi="Times New Roman" w:cs="Times New Roman"/>
          <w:sz w:val="24"/>
          <w:szCs w:val="24"/>
        </w:rPr>
        <w:t>9</w:t>
      </w:r>
      <w:r w:rsidR="000C4D98" w:rsidRPr="00A83B90">
        <w:rPr>
          <w:rFonts w:ascii="Times New Roman" w:hAnsi="Times New Roman" w:cs="Times New Roman"/>
          <w:sz w:val="24"/>
          <w:szCs w:val="24"/>
        </w:rPr>
        <w:t xml:space="preserve"> г.), ведение документации на группах (октябрь 201</w:t>
      </w:r>
      <w:r w:rsidR="00A83B90">
        <w:rPr>
          <w:rFonts w:ascii="Times New Roman" w:hAnsi="Times New Roman" w:cs="Times New Roman"/>
          <w:sz w:val="24"/>
          <w:szCs w:val="24"/>
        </w:rPr>
        <w:t>9</w:t>
      </w:r>
      <w:r w:rsidR="000C4D98" w:rsidRPr="00A83B90">
        <w:rPr>
          <w:rFonts w:ascii="Times New Roman" w:hAnsi="Times New Roman" w:cs="Times New Roman"/>
          <w:sz w:val="24"/>
          <w:szCs w:val="24"/>
        </w:rPr>
        <w:t xml:space="preserve"> г.), организация музыкального развлечения (ноябрь 201</w:t>
      </w:r>
      <w:r w:rsidR="00A83B90">
        <w:rPr>
          <w:rFonts w:ascii="Times New Roman" w:hAnsi="Times New Roman" w:cs="Times New Roman"/>
          <w:sz w:val="24"/>
          <w:szCs w:val="24"/>
        </w:rPr>
        <w:t>9</w:t>
      </w:r>
      <w:r w:rsidR="000C4D98" w:rsidRPr="00A83B90">
        <w:rPr>
          <w:rFonts w:ascii="Times New Roman" w:hAnsi="Times New Roman" w:cs="Times New Roman"/>
          <w:sz w:val="24"/>
          <w:szCs w:val="24"/>
        </w:rPr>
        <w:t xml:space="preserve"> г.), организация и планирование прогулки в зимний период (декабрь 201</w:t>
      </w:r>
      <w:r w:rsidR="00A83B9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0C4D98" w:rsidRPr="00A83B90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E75FFD" w:rsidRPr="005F1EA7" w:rsidRDefault="00E75FFD" w:rsidP="005F1EA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1EBB" w:rsidRPr="00A83B90" w:rsidRDefault="00831EBB">
      <w:pPr>
        <w:rPr>
          <w:rFonts w:ascii="Times New Roman" w:hAnsi="Times New Roman" w:cs="Times New Roman"/>
          <w:b/>
          <w:sz w:val="24"/>
          <w:szCs w:val="24"/>
        </w:rPr>
      </w:pPr>
      <w:r w:rsidRPr="00A83B9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5B7E" w:rsidRDefault="00255B7E" w:rsidP="00255B7E">
      <w:pPr>
        <w:pStyle w:val="a5"/>
        <w:spacing w:after="0" w:line="240" w:lineRule="auto"/>
        <w:ind w:left="11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239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E75FFD" w:rsidRPr="00255B7E" w:rsidRDefault="00E75FFD" w:rsidP="00255B7E">
      <w:pPr>
        <w:pStyle w:val="a5"/>
        <w:spacing w:after="0" w:line="240" w:lineRule="auto"/>
        <w:ind w:left="112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6190"/>
        <w:gridCol w:w="1890"/>
        <w:gridCol w:w="1417"/>
      </w:tblGrid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34F79" w:rsidRPr="00255B7E" w:rsidTr="00D34F79">
        <w:tc>
          <w:tcPr>
            <w:tcW w:w="816" w:type="dxa"/>
          </w:tcPr>
          <w:p w:rsidR="00D34F79" w:rsidRPr="00255B7E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7" w:type="dxa"/>
          </w:tcPr>
          <w:p w:rsidR="00D34F79" w:rsidRPr="00255B7E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D34F79" w:rsidRPr="00255B7E" w:rsidRDefault="00D34F79" w:rsidP="00E620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D34F79" w:rsidRPr="00255B7E" w:rsidRDefault="00D34F79" w:rsidP="00E620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6A03F8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D426E" w:rsidP="00C73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F1DBC" w:rsidP="008512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D426E" w:rsidP="00C73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6A03F8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3D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6A03F8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3D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8D31A7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87" w:type="dxa"/>
          </w:tcPr>
          <w:p w:rsidR="00D34F79" w:rsidRPr="008D31A7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</w:tcPr>
          <w:p w:rsidR="00D34F79" w:rsidRPr="008D31A7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20" w:type="dxa"/>
          </w:tcPr>
          <w:p w:rsidR="00D34F79" w:rsidRPr="008D31A7" w:rsidRDefault="008D31A7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21302A" w:rsidP="002303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230314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8/67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230314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8/67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31EBB" w:rsidP="00831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512B1" w:rsidP="00831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83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831EBB" w:rsidP="00831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4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16091D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16091D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RPr="004860B9" w:rsidTr="00D34F79">
        <w:tc>
          <w:tcPr>
            <w:tcW w:w="816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287" w:type="dxa"/>
          </w:tcPr>
          <w:p w:rsidR="00D34F79" w:rsidRPr="004860B9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4860B9" w:rsidRDefault="004860B9" w:rsidP="00486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47E1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7626A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16091D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287" w:type="dxa"/>
          </w:tcPr>
          <w:p w:rsidR="00D34F79" w:rsidRPr="0016091D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</w:tcPr>
          <w:p w:rsidR="00D34F79" w:rsidRPr="0016091D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47626A" w:rsidRDefault="0016091D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 0</w:t>
            </w:r>
            <w:r w:rsidR="0047626A" w:rsidRPr="001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RPr="004860B9" w:rsidTr="00D34F79">
        <w:tc>
          <w:tcPr>
            <w:tcW w:w="816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87" w:type="dxa"/>
          </w:tcPr>
          <w:p w:rsidR="00D34F79" w:rsidRPr="004860B9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4860B9" w:rsidRDefault="004860B9" w:rsidP="00486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47E1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2296D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230314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87" w:type="dxa"/>
          </w:tcPr>
          <w:p w:rsidR="00D34F79" w:rsidRPr="00230314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</w:tcPr>
          <w:p w:rsidR="00D34F79" w:rsidRPr="00230314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230314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62296D" w:rsidRPr="0023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RPr="004860B9" w:rsidTr="00D34F79">
        <w:tc>
          <w:tcPr>
            <w:tcW w:w="816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87" w:type="dxa"/>
          </w:tcPr>
          <w:p w:rsidR="00D34F79" w:rsidRPr="004860B9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4860B9" w:rsidRDefault="004860B9" w:rsidP="00486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447E1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8A2C14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RPr="004860B9" w:rsidTr="00D34F79">
        <w:tc>
          <w:tcPr>
            <w:tcW w:w="816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87" w:type="dxa"/>
          </w:tcPr>
          <w:p w:rsidR="00D34F79" w:rsidRPr="004860B9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4860B9" w:rsidRDefault="004860B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11/9</w:t>
            </w:r>
            <w:r w:rsidR="00604576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96D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87" w:type="dxa"/>
          </w:tcPr>
          <w:p w:rsidR="00D34F79" w:rsidRPr="004860B9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</w:tcPr>
          <w:p w:rsidR="00D34F79" w:rsidRPr="004860B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320" w:type="dxa"/>
          </w:tcPr>
          <w:p w:rsidR="00D34F79" w:rsidRPr="00A65883" w:rsidRDefault="00604576" w:rsidP="001609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96D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16091D" w:rsidRPr="0048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D34F79" w:rsidRPr="00A65883" w:rsidRDefault="00D34F79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</w:tcPr>
          <w:p w:rsidR="00D34F79" w:rsidRPr="00A65883" w:rsidRDefault="00D34F79" w:rsidP="00255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255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rPr>
          <w:trHeight w:val="355"/>
        </w:trPr>
        <w:tc>
          <w:tcPr>
            <w:tcW w:w="816" w:type="dxa"/>
          </w:tcPr>
          <w:p w:rsidR="00D34F79" w:rsidRDefault="00D34F79" w:rsidP="00255B7E">
            <w:pPr>
              <w:pStyle w:val="1"/>
              <w:outlineLvl w:val="0"/>
            </w:pPr>
            <w:bookmarkStart w:id="1" w:name="sub_1002"/>
            <w:r>
              <w:t>2.</w:t>
            </w:r>
            <w:bookmarkEnd w:id="1"/>
          </w:p>
        </w:tc>
        <w:tc>
          <w:tcPr>
            <w:tcW w:w="6287" w:type="dxa"/>
          </w:tcPr>
          <w:p w:rsidR="00D34F79" w:rsidRDefault="00D34F79" w:rsidP="00255B7E">
            <w:pPr>
              <w:pStyle w:val="a8"/>
            </w:pPr>
            <w:r>
              <w:rPr>
                <w:rStyle w:val="a6"/>
              </w:rPr>
              <w:t>Инфраструктура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</w:pP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</w:pPr>
          </w:p>
        </w:tc>
      </w:tr>
      <w:tr w:rsidR="00D34F79" w:rsidTr="00D34F79">
        <w:tc>
          <w:tcPr>
            <w:tcW w:w="816" w:type="dxa"/>
          </w:tcPr>
          <w:p w:rsidR="00D34F79" w:rsidRPr="003C07A0" w:rsidRDefault="00D34F79" w:rsidP="00E620CE">
            <w:pPr>
              <w:pStyle w:val="a7"/>
              <w:jc w:val="center"/>
            </w:pPr>
            <w:bookmarkStart w:id="2" w:name="sub_1021"/>
            <w:r w:rsidRPr="003C07A0">
              <w:t>2.1</w:t>
            </w:r>
            <w:bookmarkEnd w:id="2"/>
          </w:p>
        </w:tc>
        <w:tc>
          <w:tcPr>
            <w:tcW w:w="6287" w:type="dxa"/>
          </w:tcPr>
          <w:p w:rsidR="00D34F79" w:rsidRPr="003C07A0" w:rsidRDefault="00D34F79" w:rsidP="00E620CE">
            <w:pPr>
              <w:pStyle w:val="a8"/>
            </w:pPr>
            <w:r w:rsidRPr="003C07A0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</w:tcPr>
          <w:p w:rsidR="00D34F79" w:rsidRPr="003C07A0" w:rsidRDefault="00D34F79" w:rsidP="00E620CE">
            <w:pPr>
              <w:pStyle w:val="a7"/>
              <w:jc w:val="center"/>
            </w:pPr>
            <w:r w:rsidRPr="003C07A0">
              <w:t>кв.м.</w:t>
            </w:r>
          </w:p>
        </w:tc>
        <w:tc>
          <w:tcPr>
            <w:tcW w:w="1320" w:type="dxa"/>
          </w:tcPr>
          <w:p w:rsidR="00D34F79" w:rsidRPr="003C07A0" w:rsidRDefault="003C07A0" w:rsidP="00E620CE">
            <w:pPr>
              <w:pStyle w:val="a7"/>
              <w:jc w:val="center"/>
            </w:pPr>
            <w:r w:rsidRPr="003C07A0">
              <w:t>13,4 кв</w:t>
            </w:r>
            <w:proofErr w:type="gramStart"/>
            <w:r w:rsidRPr="003C07A0">
              <w:t>.м</w:t>
            </w:r>
            <w:proofErr w:type="gramEnd"/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3" w:name="sub_1022"/>
            <w:r>
              <w:t>2.2</w:t>
            </w:r>
            <w:bookmarkEnd w:id="3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кв.м.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4" w:name="sub_1023"/>
            <w:r>
              <w:t>2.3</w:t>
            </w:r>
            <w:bookmarkEnd w:id="4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Наличие физкультурного зала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  <w:r>
              <w:t>Да</w:t>
            </w: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5" w:name="sub_1024"/>
            <w:r>
              <w:t>2.4</w:t>
            </w:r>
            <w:bookmarkEnd w:id="5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Наличие музыкального зала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  <w:r>
              <w:t>Да</w:t>
            </w: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6" w:name="sub_1025"/>
            <w:r>
              <w:t>2.5</w:t>
            </w:r>
            <w:bookmarkEnd w:id="6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  <w:r>
              <w:t>Да</w:t>
            </w:r>
          </w:p>
        </w:tc>
      </w:tr>
    </w:tbl>
    <w:p w:rsidR="00134FEB" w:rsidRPr="0000077E" w:rsidRDefault="00134FEB" w:rsidP="0043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4FEB" w:rsidRPr="0000077E" w:rsidSect="00A83B90">
      <w:footerReference w:type="default" r:id="rId8"/>
      <w:pgSz w:w="11906" w:h="16838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99" w:rsidRDefault="00481299" w:rsidP="00230314">
      <w:pPr>
        <w:spacing w:after="0" w:line="240" w:lineRule="auto"/>
      </w:pPr>
      <w:r>
        <w:separator/>
      </w:r>
    </w:p>
  </w:endnote>
  <w:endnote w:type="continuationSeparator" w:id="0">
    <w:p w:rsidR="00481299" w:rsidRDefault="00481299" w:rsidP="0023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2911"/>
      <w:docPartObj>
        <w:docPartGallery w:val="Page Numbers (Bottom of Page)"/>
        <w:docPartUnique/>
      </w:docPartObj>
    </w:sdtPr>
    <w:sdtContent>
      <w:p w:rsidR="00A83B90" w:rsidRDefault="00A83B9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30314" w:rsidRDefault="002303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99" w:rsidRDefault="00481299" w:rsidP="00230314">
      <w:pPr>
        <w:spacing w:after="0" w:line="240" w:lineRule="auto"/>
      </w:pPr>
      <w:r>
        <w:separator/>
      </w:r>
    </w:p>
  </w:footnote>
  <w:footnote w:type="continuationSeparator" w:id="0">
    <w:p w:rsidR="00481299" w:rsidRDefault="00481299" w:rsidP="0023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D8D"/>
    <w:multiLevelType w:val="multilevel"/>
    <w:tmpl w:val="8228DFD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22FB25B7"/>
    <w:multiLevelType w:val="multilevel"/>
    <w:tmpl w:val="4EC40F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0E7F22"/>
    <w:multiLevelType w:val="multilevel"/>
    <w:tmpl w:val="16507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24D"/>
    <w:rsid w:val="0000077E"/>
    <w:rsid w:val="0004528D"/>
    <w:rsid w:val="00053FCD"/>
    <w:rsid w:val="00096CDB"/>
    <w:rsid w:val="000B549D"/>
    <w:rsid w:val="000C4D98"/>
    <w:rsid w:val="000F1AB0"/>
    <w:rsid w:val="00101D98"/>
    <w:rsid w:val="001173FE"/>
    <w:rsid w:val="00123F81"/>
    <w:rsid w:val="00134FEB"/>
    <w:rsid w:val="0016091D"/>
    <w:rsid w:val="001611C5"/>
    <w:rsid w:val="0018124D"/>
    <w:rsid w:val="001A49FA"/>
    <w:rsid w:val="001A787A"/>
    <w:rsid w:val="001B1457"/>
    <w:rsid w:val="001C04D5"/>
    <w:rsid w:val="001C5C7B"/>
    <w:rsid w:val="001D1BA7"/>
    <w:rsid w:val="001D6B03"/>
    <w:rsid w:val="0021302A"/>
    <w:rsid w:val="00230314"/>
    <w:rsid w:val="00231407"/>
    <w:rsid w:val="00247626"/>
    <w:rsid w:val="00255B7E"/>
    <w:rsid w:val="00260B50"/>
    <w:rsid w:val="00282D06"/>
    <w:rsid w:val="002E0851"/>
    <w:rsid w:val="003136DA"/>
    <w:rsid w:val="003143FE"/>
    <w:rsid w:val="003239AF"/>
    <w:rsid w:val="003467B7"/>
    <w:rsid w:val="00353422"/>
    <w:rsid w:val="00354D25"/>
    <w:rsid w:val="003A4AB4"/>
    <w:rsid w:val="003C07A0"/>
    <w:rsid w:val="003C6B7F"/>
    <w:rsid w:val="003D3293"/>
    <w:rsid w:val="003D426E"/>
    <w:rsid w:val="003E5776"/>
    <w:rsid w:val="003F1DBC"/>
    <w:rsid w:val="003F515C"/>
    <w:rsid w:val="00404C82"/>
    <w:rsid w:val="004179FF"/>
    <w:rsid w:val="00435ACB"/>
    <w:rsid w:val="0043646F"/>
    <w:rsid w:val="00440D19"/>
    <w:rsid w:val="004471B0"/>
    <w:rsid w:val="00464237"/>
    <w:rsid w:val="00465F69"/>
    <w:rsid w:val="0047626A"/>
    <w:rsid w:val="00481299"/>
    <w:rsid w:val="004860B9"/>
    <w:rsid w:val="004B1666"/>
    <w:rsid w:val="004B30EA"/>
    <w:rsid w:val="004B364E"/>
    <w:rsid w:val="004C4EB5"/>
    <w:rsid w:val="004F0B78"/>
    <w:rsid w:val="005062DE"/>
    <w:rsid w:val="005127A8"/>
    <w:rsid w:val="00512B51"/>
    <w:rsid w:val="00514281"/>
    <w:rsid w:val="00514B49"/>
    <w:rsid w:val="00533A84"/>
    <w:rsid w:val="005530B9"/>
    <w:rsid w:val="00553151"/>
    <w:rsid w:val="0056001F"/>
    <w:rsid w:val="00564CB6"/>
    <w:rsid w:val="00565F8F"/>
    <w:rsid w:val="005C12B2"/>
    <w:rsid w:val="005D4F54"/>
    <w:rsid w:val="005F1EA7"/>
    <w:rsid w:val="00604576"/>
    <w:rsid w:val="0062296D"/>
    <w:rsid w:val="00623585"/>
    <w:rsid w:val="006323A2"/>
    <w:rsid w:val="00662143"/>
    <w:rsid w:val="006866F4"/>
    <w:rsid w:val="006A03F8"/>
    <w:rsid w:val="006B1C23"/>
    <w:rsid w:val="006D35AF"/>
    <w:rsid w:val="007073D9"/>
    <w:rsid w:val="00721166"/>
    <w:rsid w:val="00736524"/>
    <w:rsid w:val="00747662"/>
    <w:rsid w:val="007A02FA"/>
    <w:rsid w:val="007B3FCF"/>
    <w:rsid w:val="007B5D00"/>
    <w:rsid w:val="007D094E"/>
    <w:rsid w:val="00831EBB"/>
    <w:rsid w:val="008512B1"/>
    <w:rsid w:val="00884C4B"/>
    <w:rsid w:val="008A2C14"/>
    <w:rsid w:val="008A3464"/>
    <w:rsid w:val="008D31A7"/>
    <w:rsid w:val="00910B40"/>
    <w:rsid w:val="009246A3"/>
    <w:rsid w:val="0092775F"/>
    <w:rsid w:val="00942ADE"/>
    <w:rsid w:val="00956217"/>
    <w:rsid w:val="00A42BE5"/>
    <w:rsid w:val="00A51203"/>
    <w:rsid w:val="00A63FE6"/>
    <w:rsid w:val="00A70120"/>
    <w:rsid w:val="00A83B90"/>
    <w:rsid w:val="00A85296"/>
    <w:rsid w:val="00A9113A"/>
    <w:rsid w:val="00AB32E2"/>
    <w:rsid w:val="00B06D05"/>
    <w:rsid w:val="00B167BD"/>
    <w:rsid w:val="00B31FCB"/>
    <w:rsid w:val="00B4110C"/>
    <w:rsid w:val="00B447E1"/>
    <w:rsid w:val="00B52AE3"/>
    <w:rsid w:val="00B5557B"/>
    <w:rsid w:val="00B5596C"/>
    <w:rsid w:val="00B716E9"/>
    <w:rsid w:val="00B84B26"/>
    <w:rsid w:val="00BA32BB"/>
    <w:rsid w:val="00BB1057"/>
    <w:rsid w:val="00BE1CBE"/>
    <w:rsid w:val="00C16948"/>
    <w:rsid w:val="00C21954"/>
    <w:rsid w:val="00C3081B"/>
    <w:rsid w:val="00C73250"/>
    <w:rsid w:val="00CA537D"/>
    <w:rsid w:val="00D12305"/>
    <w:rsid w:val="00D33B85"/>
    <w:rsid w:val="00D34F79"/>
    <w:rsid w:val="00D574B6"/>
    <w:rsid w:val="00D81C95"/>
    <w:rsid w:val="00DB1B97"/>
    <w:rsid w:val="00DC3421"/>
    <w:rsid w:val="00E55818"/>
    <w:rsid w:val="00E620CE"/>
    <w:rsid w:val="00E75FFD"/>
    <w:rsid w:val="00E8533B"/>
    <w:rsid w:val="00EE7FE8"/>
    <w:rsid w:val="00F12903"/>
    <w:rsid w:val="00F26753"/>
    <w:rsid w:val="00F54004"/>
    <w:rsid w:val="00F64FE7"/>
    <w:rsid w:val="00F823A5"/>
    <w:rsid w:val="00FA01DB"/>
    <w:rsid w:val="00FC3AD7"/>
    <w:rsid w:val="00FC71E7"/>
    <w:rsid w:val="00FC7B2B"/>
    <w:rsid w:val="00FE018B"/>
    <w:rsid w:val="00FF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66"/>
  </w:style>
  <w:style w:type="paragraph" w:styleId="1">
    <w:name w:val="heading 1"/>
    <w:basedOn w:val="a"/>
    <w:next w:val="a"/>
    <w:link w:val="10"/>
    <w:uiPriority w:val="99"/>
    <w:qFormat/>
    <w:rsid w:val="00255B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1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4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5B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255B7E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55B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55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1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314"/>
  </w:style>
  <w:style w:type="paragraph" w:styleId="ab">
    <w:name w:val="footer"/>
    <w:basedOn w:val="a"/>
    <w:link w:val="ac"/>
    <w:uiPriority w:val="99"/>
    <w:unhideWhenUsed/>
    <w:rsid w:val="0023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2017-11-06T05:55:00Z</cp:lastPrinted>
  <dcterms:created xsi:type="dcterms:W3CDTF">2017-10-11T10:09:00Z</dcterms:created>
  <dcterms:modified xsi:type="dcterms:W3CDTF">2020-09-21T05:47:00Z</dcterms:modified>
</cp:coreProperties>
</file>